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9FCC" w14:textId="77777777" w:rsidR="00ED167D" w:rsidRPr="003A417F" w:rsidRDefault="00C778A6">
      <w:pPr>
        <w:spacing w:before="19"/>
        <w:ind w:left="1400" w:right="134"/>
        <w:jc w:val="center"/>
        <w:rPr>
          <w:b/>
          <w:sz w:val="40"/>
        </w:rPr>
      </w:pPr>
      <w:r w:rsidRPr="003A417F">
        <w:rPr>
          <w:noProof/>
        </w:rPr>
        <w:drawing>
          <wp:anchor distT="0" distB="0" distL="0" distR="0" simplePos="0" relativeHeight="1024" behindDoc="0" locked="0" layoutInCell="1" allowOverlap="1" wp14:anchorId="390E1F8C" wp14:editId="6DDD094F">
            <wp:simplePos x="0" y="0"/>
            <wp:positionH relativeFrom="page">
              <wp:posOffset>812291</wp:posOffset>
            </wp:positionH>
            <wp:positionV relativeFrom="paragraph">
              <wp:posOffset>64539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17F">
        <w:rPr>
          <w:b/>
          <w:sz w:val="40"/>
          <w:u w:val="single"/>
        </w:rPr>
        <w:t>Abrindo os Setes Selos do Apocalipse</w:t>
      </w:r>
    </w:p>
    <w:p w14:paraId="502F2CC7" w14:textId="3D7C005B" w:rsidR="00ED167D" w:rsidRPr="003A417F" w:rsidRDefault="00D05E58">
      <w:pPr>
        <w:pStyle w:val="Ttulo1"/>
        <w:ind w:left="1404" w:right="134"/>
        <w:jc w:val="center"/>
      </w:pPr>
      <w:r w:rsidRPr="003A417F">
        <w:t>Livreto</w:t>
      </w:r>
      <w:r w:rsidR="00C778A6" w:rsidRPr="003A417F">
        <w:t xml:space="preserve"> de Informações A</w:t>
      </w:r>
    </w:p>
    <w:p w14:paraId="3CD5ACB4" w14:textId="082D6320" w:rsidR="00ED167D" w:rsidRPr="003A417F" w:rsidRDefault="006B3700">
      <w:pPr>
        <w:spacing w:before="79"/>
        <w:ind w:left="1396" w:right="134"/>
        <w:jc w:val="center"/>
        <w:rPr>
          <w:sz w:val="28"/>
        </w:rPr>
      </w:pPr>
      <w:r w:rsidRPr="003A417F">
        <w:rPr>
          <w:sz w:val="28"/>
        </w:rPr>
        <w:t>Complemento</w:t>
      </w:r>
      <w:r w:rsidR="00C778A6" w:rsidRPr="003A417F">
        <w:rPr>
          <w:sz w:val="28"/>
        </w:rPr>
        <w:t xml:space="preserve"> </w:t>
      </w:r>
      <w:r w:rsidR="001E3820" w:rsidRPr="003A417F">
        <w:rPr>
          <w:sz w:val="28"/>
        </w:rPr>
        <w:t>à</w:t>
      </w:r>
      <w:r w:rsidR="00C778A6" w:rsidRPr="003A417F">
        <w:rPr>
          <w:sz w:val="28"/>
        </w:rPr>
        <w:t xml:space="preserve"> Lição 3</w:t>
      </w:r>
    </w:p>
    <w:p w14:paraId="6C4F4A22" w14:textId="77777777" w:rsidR="00ED167D" w:rsidRPr="003A417F" w:rsidRDefault="00ED167D">
      <w:pPr>
        <w:pStyle w:val="Corpodetexto"/>
        <w:rPr>
          <w:sz w:val="10"/>
          <w:szCs w:val="14"/>
        </w:rPr>
      </w:pPr>
    </w:p>
    <w:p w14:paraId="38DBE4E6" w14:textId="77777777" w:rsidR="00ED167D" w:rsidRPr="003A417F" w:rsidRDefault="00ED167D">
      <w:pPr>
        <w:pStyle w:val="Corpodetexto"/>
        <w:spacing w:before="2"/>
        <w:rPr>
          <w:sz w:val="21"/>
        </w:rPr>
      </w:pPr>
    </w:p>
    <w:p w14:paraId="66E930C8" w14:textId="16F3C8CF" w:rsidR="00ED167D" w:rsidRPr="003A417F" w:rsidRDefault="00C778A6" w:rsidP="002E3CC5">
      <w:pPr>
        <w:pStyle w:val="Corpodetexto"/>
        <w:spacing w:before="1" w:line="208" w:lineRule="auto"/>
        <w:ind w:left="122" w:right="122" w:firstLine="718"/>
        <w:jc w:val="both"/>
      </w:pPr>
      <w:r w:rsidRPr="003A417F">
        <w:t xml:space="preserve">Nos setes selos do Apocalipse, como nas sete igrejas e sete trombetas, a João foi mostrado uma delineação de condições que caracterizariam as fases sucessivas da </w:t>
      </w:r>
      <w:r w:rsidR="00672D3B" w:rsidRPr="003A417F">
        <w:t>era cristã</w:t>
      </w:r>
      <w:r w:rsidRPr="003A417F">
        <w:t>. Ao estudar o esboço fornecido nessas profecias, podemos ver onde estamos no fluxo do tempo.</w:t>
      </w:r>
    </w:p>
    <w:p w14:paraId="1B0151B5" w14:textId="77777777" w:rsidR="00ED167D" w:rsidRPr="003A417F" w:rsidRDefault="00C778A6" w:rsidP="002E3CC5">
      <w:pPr>
        <w:pStyle w:val="Corpodetexto"/>
        <w:spacing w:before="2" w:line="208" w:lineRule="auto"/>
        <w:ind w:left="123" w:right="115" w:firstLine="720"/>
        <w:jc w:val="both"/>
      </w:pPr>
      <w:r w:rsidRPr="003A417F">
        <w:t xml:space="preserve">Como o </w:t>
      </w:r>
      <w:r w:rsidRPr="003A417F">
        <w:rPr>
          <w:b/>
        </w:rPr>
        <w:t xml:space="preserve">primeiro selo </w:t>
      </w:r>
      <w:r w:rsidRPr="003A417F">
        <w:t>é aberto (Apocalipse 6:1, 2), um cavalo branco aparece, “e o que nele estava assentado tinha um arco; e uma coroa lhe foi dada, e ele seguiu adiante conquistando, e para conquistar”. Esta é uma descrição do avanço do evangelho no primeiro século. Através do zelo missionário da igreja primitiva o evangelho “foi pregado a toda criatura que há debaixo do céu” (Colossenses 1:23). O cavalo branco indica a igreja em seu estado de pureza original. A coroa, ou coroa de vitória, mostra sua conquista sobre o poder do inimigo através da direção e liderança de Cristo.</w:t>
      </w:r>
    </w:p>
    <w:p w14:paraId="1CA8598F" w14:textId="761E4F19" w:rsidR="00ED167D" w:rsidRPr="003A417F" w:rsidRDefault="00C778A6" w:rsidP="002E3CC5">
      <w:pPr>
        <w:pStyle w:val="Corpodetexto"/>
        <w:spacing w:line="208" w:lineRule="auto"/>
        <w:ind w:left="124" w:right="116" w:firstLine="718"/>
        <w:jc w:val="both"/>
      </w:pPr>
      <w:r w:rsidRPr="003A417F">
        <w:t xml:space="preserve">O </w:t>
      </w:r>
      <w:r w:rsidRPr="003A417F">
        <w:rPr>
          <w:b/>
        </w:rPr>
        <w:t xml:space="preserve">segundo selo </w:t>
      </w:r>
      <w:r w:rsidRPr="003A417F">
        <w:t xml:space="preserve">(Apocalipse 6:3, 4) revela um cavalo vermelho. </w:t>
      </w:r>
      <w:r w:rsidR="00460D42" w:rsidRPr="003A417F">
        <w:t>Nesta</w:t>
      </w:r>
      <w:r w:rsidRPr="003A417F">
        <w:t xml:space="preserve"> cena de sangue, paz é tirada da terra e muitos são assassinados com uma grande espada. Desde o início do segundo século até o edito de Constantino de 313 d.C., o Cristianismo era ilegal por todo o império romano pagão e </w:t>
      </w:r>
      <w:r w:rsidR="00460D42" w:rsidRPr="003A417F">
        <w:t xml:space="preserve">os </w:t>
      </w:r>
      <w:r w:rsidR="00A4775C" w:rsidRPr="003A417F">
        <w:t>C</w:t>
      </w:r>
      <w:r w:rsidR="00460D42" w:rsidRPr="003A417F">
        <w:t>ristãos</w:t>
      </w:r>
      <w:r w:rsidRPr="003A417F">
        <w:t xml:space="preserve"> eram perseguidos terrivelmente.</w:t>
      </w:r>
    </w:p>
    <w:p w14:paraId="01807D66" w14:textId="2BC718A7" w:rsidR="00ED167D" w:rsidRPr="003A417F" w:rsidRDefault="00C778A6" w:rsidP="002E3CC5">
      <w:pPr>
        <w:pStyle w:val="Corpodetexto"/>
        <w:spacing w:before="2" w:line="208" w:lineRule="auto"/>
        <w:ind w:left="124" w:right="115" w:firstLine="720"/>
        <w:jc w:val="both"/>
      </w:pPr>
      <w:r w:rsidRPr="003A417F">
        <w:t xml:space="preserve">A abertura do </w:t>
      </w:r>
      <w:r w:rsidRPr="003A417F">
        <w:rPr>
          <w:b/>
        </w:rPr>
        <w:t xml:space="preserve">terceiro selo </w:t>
      </w:r>
      <w:r w:rsidRPr="003A417F">
        <w:t xml:space="preserve">(Apocalipse 6:5, 6) nos fornece uma visão do estado do Cristianismo pelos próximos 200 anos a partir de 313 d.C. O cavalo, agora preto, revela que a igreja perdeu sua pureza original. Seu cavaleiro tem um par de balanças. Uma voz é ouvida declarando que a quantidade de dinheiro que previamente era equivalente ao salário de um dia completo (Mateus 20:2), agora vale apenas um quarto de trigo. Que ilustração apropriada de como, através dos esforços de Constantino, ao se misturar com o paganismo, o Cristianismo foi depreciado. Anteriormente, declarar-se um “Cristão” poderia </w:t>
      </w:r>
      <w:r w:rsidR="00A4775C" w:rsidRPr="003A417F">
        <w:t xml:space="preserve">lhe custar a </w:t>
      </w:r>
      <w:r w:rsidRPr="003A417F">
        <w:t>vida. Agora a palavra tinha perdido tanto seu valor que</w:t>
      </w:r>
      <w:r w:rsidR="002E3CC5" w:rsidRPr="003A417F">
        <w:t xml:space="preserve"> </w:t>
      </w:r>
      <w:r w:rsidRPr="003A417F">
        <w:t>cada vil pagão andando na rua era um membro da igreja.</w:t>
      </w:r>
    </w:p>
    <w:p w14:paraId="3957593E" w14:textId="77777777" w:rsidR="00ED167D" w:rsidRPr="003A417F" w:rsidRDefault="00C778A6" w:rsidP="002E3CC5">
      <w:pPr>
        <w:pStyle w:val="Corpodetexto"/>
        <w:spacing w:line="208" w:lineRule="auto"/>
        <w:ind w:left="127" w:right="113" w:firstLine="720"/>
        <w:jc w:val="both"/>
      </w:pPr>
      <w:r w:rsidRPr="003A417F">
        <w:t xml:space="preserve">A abertura do </w:t>
      </w:r>
      <w:r w:rsidRPr="003A417F">
        <w:rPr>
          <w:b/>
        </w:rPr>
        <w:t xml:space="preserve">quarto selo </w:t>
      </w:r>
      <w:r w:rsidRPr="003A417F">
        <w:t>(Apocalipse 6:7, 8) continua em um cavalo amarelo. Aqui está uma igreja que está sem vida e pálida, sua religião é uma mistura de verdade e erro. Seu cavaleiro é a Morte e o Inferno a segue de perto. Este representa o período do Obscurantismo durante o qual a centelha da verdadeira santidade estava quase totalmente extinta pela alta mão dos representantes da igreja. “E poder lhe foi dado sobre a quarta parte da terra, para matar com a espada, e com a fome; e com a morte, e com as feras da terra”. A tribulação daqueles dias foi tão terrível que Jesus disse, “E, se aqueles dias não fossem abreviados, nenhuma carne se salvaria;” (Mateus 24:22).</w:t>
      </w:r>
    </w:p>
    <w:p w14:paraId="67077949" w14:textId="4B115AA4" w:rsidR="00ED167D" w:rsidRPr="003A417F" w:rsidRDefault="00C778A6" w:rsidP="002E3CC5">
      <w:pPr>
        <w:pStyle w:val="Corpodetexto"/>
        <w:spacing w:line="208" w:lineRule="auto"/>
        <w:ind w:left="129" w:right="113" w:firstLine="718"/>
        <w:jc w:val="both"/>
      </w:pPr>
      <w:r w:rsidRPr="003A417F">
        <w:t xml:space="preserve">Quando o </w:t>
      </w:r>
      <w:r w:rsidRPr="003A417F">
        <w:rPr>
          <w:b/>
        </w:rPr>
        <w:t xml:space="preserve">quinto selo </w:t>
      </w:r>
      <w:r w:rsidR="001D2704" w:rsidRPr="003A417F">
        <w:t>é aberto</w:t>
      </w:r>
      <w:r w:rsidRPr="003A417F">
        <w:t xml:space="preserve"> (Apocalipse 6:9-11), a figura muda. As mortes acumuladas de milhões do povo de Deus pelos séculos de opressão agora são retratadas como clamando a Deus, pedindo por justiça. “Até quando, Ó Senhor, santo e verdadeiro, não julgarás e vingarás nosso sangue sobre aqueles que habitam na terra?” A resposta é dada que os mortos devem “desca</w:t>
      </w:r>
      <w:r w:rsidR="001D2704" w:rsidRPr="003A417F">
        <w:t>n</w:t>
      </w:r>
      <w:r w:rsidRPr="003A417F">
        <w:t>sar por um pouco de tempo”.</w:t>
      </w:r>
    </w:p>
    <w:p w14:paraId="24C4E20D" w14:textId="6D8B00C6" w:rsidR="00ED167D" w:rsidRPr="003A417F" w:rsidRDefault="00C778A6" w:rsidP="002E3CC5">
      <w:pPr>
        <w:pStyle w:val="Corpodetexto"/>
        <w:spacing w:line="208" w:lineRule="auto"/>
        <w:ind w:left="132" w:right="116" w:firstLine="720"/>
        <w:jc w:val="both"/>
      </w:pPr>
      <w:r w:rsidRPr="003A417F">
        <w:t xml:space="preserve">Os primeiros </w:t>
      </w:r>
      <w:r w:rsidR="00D942E3" w:rsidRPr="003A417F">
        <w:t>cinco selos nos trouxeram</w:t>
      </w:r>
      <w:r w:rsidRPr="003A417F">
        <w:t xml:space="preserve"> do primeiro século até metade do século XVIII. Agora nos atentamos aos sinais do fim que em seguida apareceriam sob a abertura do sexto selo (Apocalipse 6:12,</w:t>
      </w:r>
      <w:r w:rsidR="000E31E9">
        <w:t xml:space="preserve"> </w:t>
      </w:r>
      <w:r w:rsidRPr="003A417F">
        <w:t>13).</w:t>
      </w:r>
    </w:p>
    <w:p w14:paraId="78933B7B" w14:textId="6946A3CB" w:rsidR="00ED167D" w:rsidRPr="003A417F" w:rsidRDefault="00C778A6" w:rsidP="00597D36">
      <w:pPr>
        <w:pStyle w:val="Ttulo1"/>
        <w:spacing w:before="160"/>
        <w:jc w:val="center"/>
      </w:pPr>
      <w:r w:rsidRPr="003A417F">
        <w:t>Sinal N</w:t>
      </w:r>
      <w:r w:rsidR="00AE07E9" w:rsidRPr="003A417F">
        <w:t xml:space="preserve">.° </w:t>
      </w:r>
      <w:r w:rsidRPr="003A417F">
        <w:t>1: 1 de novembro de 1755, “e eis que houve um grande terremoto”</w:t>
      </w:r>
    </w:p>
    <w:p w14:paraId="435DE647" w14:textId="3BC6D42B" w:rsidR="00ED167D" w:rsidRPr="003A417F" w:rsidRDefault="00C778A6">
      <w:pPr>
        <w:pStyle w:val="Corpodetexto"/>
        <w:spacing w:before="234" w:line="208" w:lineRule="auto"/>
        <w:ind w:left="132" w:right="108" w:firstLine="720"/>
        <w:jc w:val="both"/>
      </w:pPr>
      <w:r w:rsidRPr="003A417F">
        <w:t>“Provavelmente o mais famoso de todos os terremotos é aquele que destruiu Lisboa em 1 de nov</w:t>
      </w:r>
      <w:r w:rsidR="000E31E9">
        <w:t>embro</w:t>
      </w:r>
      <w:r w:rsidRPr="003A417F">
        <w:t xml:space="preserve"> de 1755. Houve três grandes terremotos (o primeiro foi o maior) às 9:40, 10:00 e ao meio-dia. O principal choque durou de seis a sete minutos, uma duração </w:t>
      </w:r>
      <w:r w:rsidR="00460D42" w:rsidRPr="003A417F">
        <w:t>atipicamente</w:t>
      </w:r>
      <w:r w:rsidRPr="003A417F">
        <w:t xml:space="preserve"> longa. Dentro de seis minutos, no mínimo 30.000 pessoas foram mortas, todas as grandes construções púb</w:t>
      </w:r>
      <w:r w:rsidR="001C3395" w:rsidRPr="003A417F">
        <w:t>l</w:t>
      </w:r>
      <w:r w:rsidRPr="003A417F">
        <w:t>icas e 12.000 moradias foram demolidas. Era um dia de igreja e grande perda de vida</w:t>
      </w:r>
      <w:r w:rsidR="001C3395" w:rsidRPr="003A417F">
        <w:t>s</w:t>
      </w:r>
      <w:r w:rsidRPr="003A417F">
        <w:t xml:space="preserve"> ocorreu nas igrejas. Um incêndio prosseguiu e não se apagou por seis dias. Um cais de mármore na beira do rio desapareceu no fundo do rio carregado de pessoas. Alexander von Humboldt declarou que a área total </w:t>
      </w:r>
      <w:r w:rsidR="009F3C56" w:rsidRPr="003A417F">
        <w:t>abalada</w:t>
      </w:r>
      <w:r w:rsidRPr="003A417F">
        <w:t xml:space="preserve"> </w:t>
      </w:r>
      <w:r w:rsidR="009F3C56" w:rsidRPr="003A417F">
        <w:t>foi</w:t>
      </w:r>
      <w:r w:rsidRPr="003A417F">
        <w:t xml:space="preserve"> quatro vezes aquela da Europa”. </w:t>
      </w:r>
      <w:r w:rsidR="009F3C56" w:rsidRPr="003A417F">
        <w:rPr>
          <w:i/>
        </w:rPr>
        <w:t>Encyclopedia Britannica</w:t>
      </w:r>
      <w:r w:rsidRPr="003A417F">
        <w:rPr>
          <w:i/>
        </w:rPr>
        <w:t xml:space="preserve"> Vol. 7, p. 848 (ed.</w:t>
      </w:r>
      <w:r w:rsidR="009F3C56" w:rsidRPr="003A417F">
        <w:rPr>
          <w:i/>
        </w:rPr>
        <w:t xml:space="preserve"> de</w:t>
      </w:r>
      <w:r w:rsidRPr="003A417F">
        <w:rPr>
          <w:i/>
        </w:rPr>
        <w:t xml:space="preserve"> 1961)</w:t>
      </w:r>
      <w:r w:rsidRPr="003A417F">
        <w:t>.</w:t>
      </w:r>
    </w:p>
    <w:p w14:paraId="045810BB" w14:textId="77777777" w:rsidR="00ED167D" w:rsidRPr="003A417F" w:rsidRDefault="00ED167D">
      <w:pPr>
        <w:spacing w:line="208" w:lineRule="auto"/>
        <w:jc w:val="both"/>
        <w:sectPr w:rsidR="00ED167D" w:rsidRPr="003A417F">
          <w:footerReference w:type="default" r:id="rId7"/>
          <w:type w:val="continuous"/>
          <w:pgSz w:w="12240" w:h="15840"/>
          <w:pgMar w:top="1160" w:right="1120" w:bottom="1500" w:left="1140" w:header="720" w:footer="1310" w:gutter="0"/>
          <w:pgNumType w:start="1"/>
          <w:cols w:space="720"/>
        </w:sectPr>
      </w:pPr>
    </w:p>
    <w:p w14:paraId="41868EBB" w14:textId="13823079" w:rsidR="00ED167D" w:rsidRPr="003A417F" w:rsidRDefault="00C778A6" w:rsidP="002E3CC5">
      <w:pPr>
        <w:pStyle w:val="Corpodetexto"/>
        <w:spacing w:before="78" w:line="208" w:lineRule="auto"/>
        <w:ind w:left="119" w:right="121" w:firstLine="720"/>
        <w:jc w:val="both"/>
      </w:pPr>
      <w:r w:rsidRPr="003A417F">
        <w:lastRenderedPageBreak/>
        <w:t xml:space="preserve">“De longe, o terremoto mais espetacular </w:t>
      </w:r>
      <w:r w:rsidR="008A75EC" w:rsidRPr="003A417F">
        <w:t>dos tempos antigos</w:t>
      </w:r>
      <w:r w:rsidRPr="003A417F">
        <w:t xml:space="preserve"> foi </w:t>
      </w:r>
      <w:r w:rsidR="008A75EC" w:rsidRPr="003A417F">
        <w:t xml:space="preserve">o </w:t>
      </w:r>
      <w:r w:rsidRPr="003A417F">
        <w:t xml:space="preserve">de Lisboa, em 1755. Alguns o consideram como o maior terremoto já registrado. Se é possível acreditar em relatórios, a área sentida, que foi certamente mais de 1120 km de raio, se estendeu do Açores até a Itália e da Inglaterra até o Norte da África. Uma fonte de confusão nos relatórios deste choque, o que torna difícil julgar a extensão real da área sentida, foi a ocorrência generalizada de </w:t>
      </w:r>
      <w:r w:rsidR="00D942E3" w:rsidRPr="003A417F">
        <w:t>seixos...</w:t>
      </w:r>
      <w:r w:rsidRPr="003A417F">
        <w:t xml:space="preserve"> movimentos de ondas em lagoas e lagos...</w:t>
      </w:r>
    </w:p>
    <w:p w14:paraId="621E69A2" w14:textId="73107FEB" w:rsidR="00ED167D" w:rsidRPr="003A417F" w:rsidRDefault="00C778A6" w:rsidP="002E3CC5">
      <w:pPr>
        <w:pStyle w:val="Corpodetexto"/>
        <w:spacing w:line="208" w:lineRule="auto"/>
        <w:ind w:left="120" w:right="136" w:firstLine="720"/>
        <w:jc w:val="both"/>
      </w:pPr>
      <w:r w:rsidRPr="003A417F">
        <w:t xml:space="preserve">“Oscilações deste tipo foram observadas na França, Itália, Holanda, Suíça e Inglaterra e relatórios dos movimentos vieram até da Noruega e Suécia, a uma distância de aproximadamente 2900 km a partir do epicentro. Nesses países, todavia, o choque certamente não </w:t>
      </w:r>
      <w:r w:rsidR="008A75EC" w:rsidRPr="003A417F">
        <w:t xml:space="preserve">foi </w:t>
      </w:r>
      <w:r w:rsidRPr="003A417F">
        <w:t>sentido...</w:t>
      </w:r>
    </w:p>
    <w:p w14:paraId="43C7538D" w14:textId="320E1DD2" w:rsidR="00ED167D" w:rsidRPr="003A417F" w:rsidRDefault="00C778A6" w:rsidP="002E3CC5">
      <w:pPr>
        <w:pStyle w:val="Corpodetexto"/>
        <w:spacing w:line="208" w:lineRule="auto"/>
        <w:ind w:left="119" w:right="122" w:firstLine="720"/>
        <w:jc w:val="both"/>
      </w:pPr>
      <w:r w:rsidRPr="003A417F">
        <w:t xml:space="preserve">“Em 1755, o dano em Lisboa foi muito </w:t>
      </w:r>
      <w:r w:rsidR="00D942E3" w:rsidRPr="003A417F">
        <w:t>grande.</w:t>
      </w:r>
      <w:r w:rsidRPr="003A417F">
        <w:t xml:space="preserve"> Naquela época, a cidade tinha cerca de 230.000 habitantes, aproximadamente 30.000 deles foram mortos, de acordo com estimativas conservadoras. </w:t>
      </w:r>
      <w:r w:rsidR="003A417F" w:rsidRPr="003A417F">
        <w:t>Muit</w:t>
      </w:r>
      <w:r w:rsidR="003A417F">
        <w:t>a</w:t>
      </w:r>
      <w:r w:rsidR="003A417F" w:rsidRPr="003A417F">
        <w:t>s pessoas estavam</w:t>
      </w:r>
      <w:r w:rsidRPr="003A417F">
        <w:t xml:space="preserve"> nas igrejas, pois era o Dia de Todos os Santos e a hora da primeira Missa. O choque foi seguido por um tsunami (maremoto</w:t>
      </w:r>
      <w:r w:rsidR="000A78B7" w:rsidRPr="003A417F">
        <w:t>:</w:t>
      </w:r>
      <w:r w:rsidRPr="003A417F">
        <w:t>)</w:t>
      </w:r>
      <w:r w:rsidR="000A78B7" w:rsidRPr="003A417F">
        <w:t xml:space="preserve"> de</w:t>
      </w:r>
      <w:r w:rsidRPr="003A417F">
        <w:t xml:space="preserve"> cerca de 6 metros de altura e</w:t>
      </w:r>
      <w:r w:rsidR="000A78B7" w:rsidRPr="003A417F">
        <w:t xml:space="preserve"> por</w:t>
      </w:r>
      <w:r w:rsidR="00D942E3" w:rsidRPr="003A417F">
        <w:t xml:space="preserve"> incêndio</w:t>
      </w:r>
      <w:r w:rsidRPr="003A417F">
        <w:t>.</w:t>
      </w:r>
    </w:p>
    <w:p w14:paraId="50AF779E" w14:textId="2C78B48E" w:rsidR="00ED167D" w:rsidRPr="000E31E9" w:rsidRDefault="00C778A6" w:rsidP="002E3CC5">
      <w:pPr>
        <w:spacing w:line="208" w:lineRule="auto"/>
        <w:ind w:left="121" w:right="132" w:firstLine="720"/>
        <w:jc w:val="both"/>
        <w:rPr>
          <w:sz w:val="24"/>
          <w:lang w:val="en-US"/>
        </w:rPr>
      </w:pPr>
      <w:r w:rsidRPr="003A417F">
        <w:rPr>
          <w:sz w:val="24"/>
        </w:rPr>
        <w:t xml:space="preserve">“O desastre chocou toda a Europa e os moralistas e os sábios não demoraram a capitalizá-lo”. </w:t>
      </w:r>
      <w:r w:rsidRPr="000E31E9">
        <w:rPr>
          <w:i/>
          <w:sz w:val="24"/>
          <w:lang w:val="en-US"/>
        </w:rPr>
        <w:t>About Earthquakes, p</w:t>
      </w:r>
      <w:r w:rsidR="00661047">
        <w:rPr>
          <w:i/>
          <w:sz w:val="24"/>
          <w:lang w:val="en-US"/>
        </w:rPr>
        <w:t>.</w:t>
      </w:r>
      <w:r w:rsidRPr="000E31E9">
        <w:rPr>
          <w:i/>
          <w:sz w:val="24"/>
          <w:lang w:val="en-US"/>
        </w:rPr>
        <w:t xml:space="preserve"> 141-142, </w:t>
      </w:r>
      <w:r w:rsidR="00D942E3" w:rsidRPr="000E31E9">
        <w:rPr>
          <w:i/>
          <w:sz w:val="24"/>
          <w:lang w:val="en-US"/>
        </w:rPr>
        <w:t>por</w:t>
      </w:r>
      <w:r w:rsidRPr="000E31E9">
        <w:rPr>
          <w:i/>
          <w:sz w:val="24"/>
          <w:lang w:val="en-US"/>
        </w:rPr>
        <w:t xml:space="preserve"> G.A. Eiby (</w:t>
      </w:r>
      <w:r w:rsidR="000A78B7" w:rsidRPr="000E31E9">
        <w:rPr>
          <w:i/>
          <w:sz w:val="24"/>
          <w:lang w:val="en-US"/>
        </w:rPr>
        <w:t>New</w:t>
      </w:r>
      <w:r w:rsidRPr="000E31E9">
        <w:rPr>
          <w:i/>
          <w:sz w:val="24"/>
          <w:lang w:val="en-US"/>
        </w:rPr>
        <w:t xml:space="preserve"> York: Harper, 1957)</w:t>
      </w:r>
      <w:r w:rsidRPr="000E31E9">
        <w:rPr>
          <w:sz w:val="24"/>
          <w:lang w:val="en-US"/>
        </w:rPr>
        <w:t>.</w:t>
      </w:r>
    </w:p>
    <w:p w14:paraId="768CD591" w14:textId="56068760" w:rsidR="00ED167D" w:rsidRPr="003A417F" w:rsidRDefault="00C778A6" w:rsidP="00597D36">
      <w:pPr>
        <w:pStyle w:val="Ttulo1"/>
        <w:spacing w:before="161"/>
        <w:ind w:left="643" w:hanging="643"/>
        <w:jc w:val="center"/>
        <w:rPr>
          <w:sz w:val="25"/>
          <w:szCs w:val="25"/>
        </w:rPr>
      </w:pPr>
      <w:r w:rsidRPr="003A417F">
        <w:rPr>
          <w:sz w:val="25"/>
          <w:szCs w:val="25"/>
        </w:rPr>
        <w:t>Sinal N</w:t>
      </w:r>
      <w:r w:rsidR="000A78B7" w:rsidRPr="003A417F">
        <w:rPr>
          <w:sz w:val="25"/>
          <w:szCs w:val="25"/>
        </w:rPr>
        <w:t>.°</w:t>
      </w:r>
      <w:r w:rsidRPr="003A417F">
        <w:rPr>
          <w:sz w:val="25"/>
          <w:szCs w:val="25"/>
        </w:rPr>
        <w:t xml:space="preserve"> 2: 19 de maio de 1780, “</w:t>
      </w:r>
      <w:r w:rsidR="00F93E4F">
        <w:rPr>
          <w:sz w:val="25"/>
          <w:szCs w:val="25"/>
        </w:rPr>
        <w:t>...e</w:t>
      </w:r>
      <w:r w:rsidRPr="003A417F">
        <w:rPr>
          <w:sz w:val="25"/>
          <w:szCs w:val="25"/>
        </w:rPr>
        <w:t xml:space="preserve"> o sol se tornou </w:t>
      </w:r>
      <w:r w:rsidR="00F93E4F">
        <w:rPr>
          <w:sz w:val="25"/>
          <w:szCs w:val="25"/>
        </w:rPr>
        <w:t>preto</w:t>
      </w:r>
      <w:r w:rsidRPr="003A417F">
        <w:rPr>
          <w:sz w:val="25"/>
          <w:szCs w:val="25"/>
        </w:rPr>
        <w:t xml:space="preserve"> como um pano de saco de </w:t>
      </w:r>
      <w:r w:rsidR="00F93E4F">
        <w:rPr>
          <w:sz w:val="25"/>
          <w:szCs w:val="25"/>
        </w:rPr>
        <w:t>crina...</w:t>
      </w:r>
      <w:r w:rsidRPr="003A417F">
        <w:rPr>
          <w:sz w:val="25"/>
          <w:szCs w:val="25"/>
        </w:rPr>
        <w:t>”</w:t>
      </w:r>
    </w:p>
    <w:p w14:paraId="13EA0E78" w14:textId="77777777" w:rsidR="00ED167D" w:rsidRPr="003A417F" w:rsidRDefault="00ED167D" w:rsidP="002E3CC5">
      <w:pPr>
        <w:pStyle w:val="Corpodetexto"/>
        <w:spacing w:before="9"/>
        <w:rPr>
          <w:b/>
          <w:sz w:val="4"/>
          <w:szCs w:val="4"/>
        </w:rPr>
      </w:pPr>
    </w:p>
    <w:p w14:paraId="1539CF90" w14:textId="69C9C3B6" w:rsidR="00ED167D" w:rsidRPr="003A417F" w:rsidRDefault="00C778A6">
      <w:pPr>
        <w:pStyle w:val="Corpodetexto"/>
        <w:spacing w:line="208" w:lineRule="auto"/>
        <w:ind w:left="123" w:right="115" w:firstLine="718"/>
        <w:jc w:val="both"/>
      </w:pPr>
      <w:r w:rsidRPr="003A417F">
        <w:t>“</w:t>
      </w:r>
      <w:r w:rsidR="000A78B7" w:rsidRPr="003A417F">
        <w:t>À</w:t>
      </w:r>
      <w:r w:rsidRPr="003A417F">
        <w:t>s onze da manhã, a escuridão era tal que demandava nossa atenção e nos colocou a fazer observações. Por volta das 11</w:t>
      </w:r>
      <w:r w:rsidR="000A78B7" w:rsidRPr="003A417F">
        <w:t>:</w:t>
      </w:r>
      <w:r w:rsidRPr="003A417F">
        <w:t>30</w:t>
      </w:r>
      <w:r w:rsidR="000A78B7" w:rsidRPr="003A417F">
        <w:t>hs</w:t>
      </w:r>
      <w:r w:rsidRPr="003A417F">
        <w:t xml:space="preserve">, em uma sala com três janelas, 24 vidros cada, todas abertas para o sudeste e sul, letras grandes não podiam ser lidas por pessoas </w:t>
      </w:r>
      <w:r w:rsidR="000A78B7" w:rsidRPr="003A417F">
        <w:t>com vista boa</w:t>
      </w:r>
      <w:r w:rsidRPr="003A417F">
        <w:t>. Por volta do meio</w:t>
      </w:r>
      <w:r w:rsidR="000A78B7" w:rsidRPr="003A417F">
        <w:t>-</w:t>
      </w:r>
      <w:r w:rsidRPr="003A417F">
        <w:t xml:space="preserve">dia, as janelas ainda estavam abertas, uma vela projetava uma sombra tão bem definida na parede, que perfis eram </w:t>
      </w:r>
      <w:r w:rsidR="000A78B7" w:rsidRPr="003A417F">
        <w:t>tirados</w:t>
      </w:r>
      <w:r w:rsidRPr="003A417F">
        <w:t xml:space="preserve"> com</w:t>
      </w:r>
      <w:r w:rsidR="000A78B7" w:rsidRPr="003A417F">
        <w:t xml:space="preserve"> a maior</w:t>
      </w:r>
      <w:r w:rsidRPr="003A417F">
        <w:t xml:space="preserve"> facilidade possível durante a noite. Por volta de uma hora, um brilho de luz que </w:t>
      </w:r>
      <w:r w:rsidR="002E3CC5" w:rsidRPr="003A417F">
        <w:t>continuou</w:t>
      </w:r>
      <w:r w:rsidRPr="003A417F">
        <w:t xml:space="preserve"> até este momento no </w:t>
      </w:r>
      <w:r w:rsidR="00D942E3" w:rsidRPr="003A417F">
        <w:t>Leste</w:t>
      </w:r>
      <w:r w:rsidRPr="003A417F">
        <w:t xml:space="preserve"> se fechou, e a escuridão era maior do que havia sido antes, entre uma e duas horas, o vento do </w:t>
      </w:r>
      <w:r w:rsidR="000A78B7" w:rsidRPr="003A417F">
        <w:t>O</w:t>
      </w:r>
      <w:r w:rsidRPr="003A417F">
        <w:t xml:space="preserve">este refrescou um pouco, e um sorriso apareceu naquele bairro. Jantamos </w:t>
      </w:r>
      <w:r w:rsidR="00F141D7" w:rsidRPr="003A417F">
        <w:t xml:space="preserve">às </w:t>
      </w:r>
      <w:r w:rsidRPr="003A417F">
        <w:t xml:space="preserve">duas </w:t>
      </w:r>
      <w:r w:rsidR="00F141D7" w:rsidRPr="003A417F">
        <w:t xml:space="preserve">horas com as </w:t>
      </w:r>
      <w:r w:rsidRPr="003A417F">
        <w:t xml:space="preserve">janelas </w:t>
      </w:r>
      <w:r w:rsidR="00F141D7" w:rsidRPr="003A417F">
        <w:t>todas abertas</w:t>
      </w:r>
      <w:r w:rsidRPr="003A417F">
        <w:t xml:space="preserve"> e duas velas acesas sobre a mesa. No tempo </w:t>
      </w:r>
      <w:r w:rsidR="00F141D7" w:rsidRPr="003A417F">
        <w:t>da maior escuridão</w:t>
      </w:r>
      <w:r w:rsidRPr="003A417F">
        <w:t xml:space="preserve">, algumas das </w:t>
      </w:r>
      <w:r w:rsidR="00F141D7" w:rsidRPr="003A417F">
        <w:t>galinhas</w:t>
      </w:r>
      <w:r w:rsidRPr="003A417F">
        <w:t xml:space="preserve"> foram para o poleiro: </w:t>
      </w:r>
      <w:r w:rsidR="00F141D7" w:rsidRPr="003A417F">
        <w:t>o</w:t>
      </w:r>
      <w:r w:rsidRPr="003A417F">
        <w:t xml:space="preserve">s galos cantaram em resposta um ao outro, como costumam fazer à noite: </w:t>
      </w:r>
      <w:r w:rsidR="00F141D7" w:rsidRPr="003A417F">
        <w:t>as galinholas</w:t>
      </w:r>
      <w:r w:rsidRPr="003A417F">
        <w:t xml:space="preserve">, que são pássaros noturnos, assobiavam como fazem apenas no escuro: </w:t>
      </w:r>
      <w:r w:rsidR="00F6028C" w:rsidRPr="003A417F">
        <w:t xml:space="preserve">os </w:t>
      </w:r>
      <w:r w:rsidRPr="003A417F">
        <w:t>sapos espiavam</w:t>
      </w:r>
      <w:r w:rsidR="00F6028C" w:rsidRPr="003A417F">
        <w:t>. Em suma,</w:t>
      </w:r>
      <w:r w:rsidRPr="003A417F">
        <w:t xml:space="preserve"> apareceu a meia-noite ao meio-dia”. </w:t>
      </w:r>
      <w:r w:rsidRPr="003A417F">
        <w:rPr>
          <w:i/>
        </w:rPr>
        <w:t>The Boston Gazette and the Country Journal, 29 de maio de 1780, p. 4</w:t>
      </w:r>
      <w:r w:rsidRPr="003A417F">
        <w:t>.</w:t>
      </w:r>
    </w:p>
    <w:p w14:paraId="65DC831A" w14:textId="77777777" w:rsidR="00ED167D" w:rsidRPr="003A417F" w:rsidRDefault="00ED167D">
      <w:pPr>
        <w:pStyle w:val="Corpodetexto"/>
        <w:spacing w:before="11"/>
        <w:rPr>
          <w:sz w:val="10"/>
          <w:szCs w:val="14"/>
        </w:rPr>
      </w:pPr>
    </w:p>
    <w:p w14:paraId="579E7AB3" w14:textId="49473D46" w:rsidR="00ED167D" w:rsidRPr="000E31E9" w:rsidRDefault="00C778A6">
      <w:pPr>
        <w:spacing w:line="208" w:lineRule="auto"/>
        <w:ind w:left="124" w:right="117" w:firstLine="720"/>
        <w:jc w:val="both"/>
        <w:rPr>
          <w:sz w:val="24"/>
          <w:lang w:val="en-US"/>
        </w:rPr>
      </w:pPr>
      <w:r w:rsidRPr="003A417F">
        <w:rPr>
          <w:sz w:val="24"/>
        </w:rPr>
        <w:t xml:space="preserve">“As pessoas não conseguiam ler as impressões comuns, determinar a hora do dia em seus relógios de parede ou pulsos, jantar ou administrar seus negócios domésticos, sem a luz das velas. Em alguns lugares, a escuridão era tão grande que as pessoas não conseguiam </w:t>
      </w:r>
      <w:r w:rsidR="00640724" w:rsidRPr="003A417F">
        <w:rPr>
          <w:sz w:val="24"/>
        </w:rPr>
        <w:t>fazer uma leitura comum</w:t>
      </w:r>
      <w:r w:rsidRPr="003A417F">
        <w:rPr>
          <w:sz w:val="24"/>
        </w:rPr>
        <w:t xml:space="preserve"> ao ar livre, por várias horas </w:t>
      </w:r>
      <w:r w:rsidR="00640724" w:rsidRPr="003A417F">
        <w:rPr>
          <w:sz w:val="24"/>
        </w:rPr>
        <w:t>consecutivas</w:t>
      </w:r>
      <w:r w:rsidRPr="003A417F">
        <w:rPr>
          <w:sz w:val="24"/>
        </w:rPr>
        <w:t xml:space="preserve">”. </w:t>
      </w:r>
      <w:r w:rsidRPr="000E31E9">
        <w:rPr>
          <w:i/>
          <w:sz w:val="24"/>
          <w:lang w:val="en-US"/>
        </w:rPr>
        <w:t xml:space="preserve">Memoirs of the American Academy of Arts and Sciences: to the End of the Year 1783, Vol. 1, p 234-235, </w:t>
      </w:r>
      <w:r w:rsidR="00D942E3" w:rsidRPr="000E31E9">
        <w:rPr>
          <w:i/>
          <w:sz w:val="24"/>
          <w:lang w:val="en-US"/>
        </w:rPr>
        <w:t>por</w:t>
      </w:r>
      <w:r w:rsidRPr="000E31E9">
        <w:rPr>
          <w:i/>
          <w:sz w:val="24"/>
          <w:lang w:val="en-US"/>
        </w:rPr>
        <w:t xml:space="preserve"> Harvard professor Samuel Williams (Boston: Adams and Nourse, 1785)</w:t>
      </w:r>
      <w:r w:rsidRPr="000E31E9">
        <w:rPr>
          <w:sz w:val="24"/>
          <w:lang w:val="en-US"/>
        </w:rPr>
        <w:t>.</w:t>
      </w:r>
    </w:p>
    <w:p w14:paraId="75D60156" w14:textId="77777777" w:rsidR="00ED167D" w:rsidRPr="000E31E9" w:rsidRDefault="00ED167D">
      <w:pPr>
        <w:pStyle w:val="Corpodetexto"/>
        <w:spacing w:before="9"/>
        <w:rPr>
          <w:sz w:val="19"/>
          <w:lang w:val="en-US"/>
        </w:rPr>
      </w:pPr>
    </w:p>
    <w:p w14:paraId="2DFE380E" w14:textId="0A0B0109" w:rsidR="00ED167D" w:rsidRPr="003A417F" w:rsidRDefault="00C778A6" w:rsidP="002E3CC5">
      <w:pPr>
        <w:pStyle w:val="Corpodetexto"/>
        <w:spacing w:line="208" w:lineRule="auto"/>
        <w:ind w:left="129" w:right="112" w:firstLine="718"/>
        <w:jc w:val="both"/>
      </w:pPr>
      <w:r w:rsidRPr="003A417F">
        <w:t>“O 19</w:t>
      </w:r>
      <w:r w:rsidRPr="003A417F">
        <w:rPr>
          <w:sz w:val="14"/>
        </w:rPr>
        <w:t xml:space="preserve"> </w:t>
      </w:r>
      <w:r w:rsidRPr="003A417F">
        <w:t xml:space="preserve">de maio de 1780, foi um dia sombrio notável. As velas ficavam acesas em muitas casas; os pássaros ficaram em silêncio e desapareceram e as </w:t>
      </w:r>
      <w:r w:rsidR="003D3D82" w:rsidRPr="003A417F">
        <w:t>aves</w:t>
      </w:r>
      <w:r w:rsidRPr="003A417F">
        <w:t xml:space="preserve"> se </w:t>
      </w:r>
      <w:r w:rsidR="003D3D82" w:rsidRPr="003A417F">
        <w:t>retiraram para o poleiro</w:t>
      </w:r>
      <w:r w:rsidRPr="003A417F">
        <w:t>. A legislatura de Connecticut estava em sessão em Hartford. Uma opinião muito geral prevaleceu</w:t>
      </w:r>
      <w:r w:rsidR="00CA096F">
        <w:t xml:space="preserve"> de</w:t>
      </w:r>
      <w:r w:rsidRPr="003A417F">
        <w:t xml:space="preserve"> que o dia do julgamento estava próximo. A Câmara dos Deputados, incapaz de negociar seus negócios, foi fechada. Uma proposta para adiar o conselho estava sendo considerada. Quando a opinião do coronel [Abraham] Davenport foi solicitada, ele respondeu: sou contra um adiamento. O dia do julgamento </w:t>
      </w:r>
      <w:r w:rsidR="003D3D82" w:rsidRPr="003A417F">
        <w:t xml:space="preserve">ou </w:t>
      </w:r>
      <w:r w:rsidRPr="003A417F">
        <w:t xml:space="preserve">está chegando ou não está. Se não </w:t>
      </w:r>
      <w:r w:rsidR="003D3D82" w:rsidRPr="003A417F">
        <w:t>estiver</w:t>
      </w:r>
      <w:r w:rsidRPr="003A417F">
        <w:t xml:space="preserve">, não há motivo para um adiamento: se </w:t>
      </w:r>
      <w:r w:rsidR="003D3D82" w:rsidRPr="003A417F">
        <w:t>estiver</w:t>
      </w:r>
      <w:r w:rsidRPr="003A417F">
        <w:t>, escolho ser encontrado cumprindo meu dever. Desejo, portanto, que velas sejam trazidas.</w:t>
      </w:r>
      <w:r w:rsidR="00D942E3" w:rsidRPr="003A417F">
        <w:t xml:space="preserve"> </w:t>
      </w:r>
      <w:r w:rsidRPr="003A417F">
        <w:rPr>
          <w:i/>
        </w:rPr>
        <w:t>Timothy Dwight, citado em Connecticut Historical Collections, compilado por John Warner Barber, p 403 (2</w:t>
      </w:r>
      <w:r w:rsidR="003D3D82" w:rsidRPr="003A417F">
        <w:rPr>
          <w:i/>
        </w:rPr>
        <w:t>.ª</w:t>
      </w:r>
      <w:r w:rsidRPr="003A417F">
        <w:rPr>
          <w:i/>
        </w:rPr>
        <w:t xml:space="preserve"> ed.; New Haven: Durrie &amp; Peck and J. W. Barber, 1836)</w:t>
      </w:r>
      <w:r w:rsidRPr="003A417F">
        <w:t>.</w:t>
      </w:r>
    </w:p>
    <w:p w14:paraId="0CB935A6" w14:textId="77777777" w:rsidR="00ED167D" w:rsidRPr="003A417F" w:rsidRDefault="00ED167D" w:rsidP="002E3CC5">
      <w:pPr>
        <w:pStyle w:val="Corpodetexto"/>
        <w:spacing w:before="3"/>
        <w:jc w:val="both"/>
        <w:rPr>
          <w:sz w:val="20"/>
        </w:rPr>
      </w:pPr>
    </w:p>
    <w:p w14:paraId="5156E102" w14:textId="0878D362" w:rsidR="00ED167D" w:rsidRPr="003A417F" w:rsidRDefault="00C778A6" w:rsidP="00BB1EA5">
      <w:pPr>
        <w:pStyle w:val="Corpodetexto"/>
        <w:spacing w:line="208" w:lineRule="auto"/>
        <w:ind w:left="134" w:right="120" w:firstLine="718"/>
        <w:jc w:val="both"/>
      </w:pPr>
      <w:r w:rsidRPr="003A417F">
        <w:t xml:space="preserve">“Foi em um dia de maio do longínquo ano </w:t>
      </w:r>
      <w:r w:rsidR="00BB1EA5" w:rsidRPr="003A417F">
        <w:t>de mil setecentos</w:t>
      </w:r>
      <w:r w:rsidRPr="003A417F">
        <w:t xml:space="preserve"> e oitenta que caiu </w:t>
      </w:r>
      <w:r w:rsidR="00CA096F">
        <w:rPr>
          <w:u w:val="single"/>
        </w:rPr>
        <w:t>S</w:t>
      </w:r>
      <w:r w:rsidRPr="003A417F">
        <w:t>obre a flor</w:t>
      </w:r>
      <w:r w:rsidR="00BB1EA5" w:rsidRPr="003A417F">
        <w:t>ação</w:t>
      </w:r>
      <w:r w:rsidRPr="003A417F">
        <w:t xml:space="preserve"> e doce vida da primavera, Sobre a terra fresca e o céu do meio-dia, Um horror de grandes trevas. “Homens oraram e mulheres choraram; todos os ouvidos ficaram afiados Para ouvir o </w:t>
      </w:r>
      <w:r w:rsidR="00BB1EA5" w:rsidRPr="003A417F">
        <w:t>estrondo</w:t>
      </w:r>
      <w:r w:rsidRPr="003A417F">
        <w:t xml:space="preserve"> </w:t>
      </w:r>
      <w:r w:rsidR="00BB1EA5" w:rsidRPr="003A417F">
        <w:t>de destruição da</w:t>
      </w:r>
      <w:r w:rsidRPr="003A417F">
        <w:t xml:space="preserve"> trombeta</w:t>
      </w:r>
      <w:r w:rsidR="00BB1EA5" w:rsidRPr="003A417F">
        <w:t xml:space="preserve"> estilhaçar o céu negro</w:t>
      </w:r>
      <w:r w:rsidRPr="003A417F">
        <w:t>,</w:t>
      </w:r>
      <w:r w:rsidR="00BB1EA5" w:rsidRPr="003A417F">
        <w:t xml:space="preserve"> como</w:t>
      </w:r>
      <w:r w:rsidRPr="003A417F">
        <w:t xml:space="preserve"> </w:t>
      </w:r>
      <w:r w:rsidR="00BB1EA5" w:rsidRPr="003A417F">
        <w:t>se</w:t>
      </w:r>
      <w:r w:rsidR="00CA096F">
        <w:t xml:space="preserve"> o</w:t>
      </w:r>
      <w:r w:rsidRPr="003A417F">
        <w:t xml:space="preserve"> terrível </w:t>
      </w:r>
      <w:r w:rsidR="00BB1EA5" w:rsidRPr="003A417F">
        <w:t xml:space="preserve">rosto </w:t>
      </w:r>
      <w:r w:rsidRPr="003A417F">
        <w:t xml:space="preserve">de Cristo </w:t>
      </w:r>
      <w:r w:rsidR="00BB1EA5" w:rsidRPr="003A417F">
        <w:t>pudesse</w:t>
      </w:r>
      <w:r w:rsidRPr="003A417F">
        <w:t xml:space="preserve"> olhar </w:t>
      </w:r>
      <w:r w:rsidR="00BB1EA5" w:rsidRPr="003A417F">
        <w:t>desde as</w:t>
      </w:r>
      <w:r w:rsidRPr="003A417F">
        <w:t xml:space="preserve"> nuvens rasgadas, não como </w:t>
      </w:r>
      <w:r w:rsidR="00BB1EA5" w:rsidRPr="003A417F">
        <w:t>se olhasse um amoroso</w:t>
      </w:r>
      <w:r w:rsidRPr="003A417F">
        <w:t xml:space="preserve"> hóspede em Betânia, mas severo como </w:t>
      </w:r>
      <w:r w:rsidR="00BB1EA5" w:rsidRPr="003A417F">
        <w:t>J</w:t>
      </w:r>
      <w:r w:rsidRPr="003A417F">
        <w:t xml:space="preserve">ustiça e </w:t>
      </w:r>
      <w:r w:rsidR="00BB1EA5" w:rsidRPr="003A417F">
        <w:t>L</w:t>
      </w:r>
      <w:r w:rsidRPr="003A417F">
        <w:t xml:space="preserve">ei </w:t>
      </w:r>
      <w:r w:rsidR="003A417F" w:rsidRPr="003A417F">
        <w:t>implacável</w:t>
      </w:r>
      <w:r w:rsidRPr="003A417F">
        <w:t>.</w:t>
      </w:r>
    </w:p>
    <w:p w14:paraId="0D02E0A6" w14:textId="77777777" w:rsidR="00ED167D" w:rsidRPr="003A417F" w:rsidRDefault="00ED167D">
      <w:pPr>
        <w:spacing w:line="208" w:lineRule="auto"/>
        <w:sectPr w:rsidR="00ED167D" w:rsidRPr="003A417F">
          <w:pgSz w:w="12240" w:h="15840"/>
          <w:pgMar w:top="1160" w:right="1120" w:bottom="1500" w:left="1140" w:header="0" w:footer="1310" w:gutter="0"/>
          <w:cols w:space="720"/>
        </w:sectPr>
      </w:pPr>
    </w:p>
    <w:p w14:paraId="4270E864" w14:textId="5887FD23" w:rsidR="00ED167D" w:rsidRPr="003A417F" w:rsidRDefault="00C778A6">
      <w:pPr>
        <w:pStyle w:val="Corpodetexto"/>
        <w:spacing w:before="78" w:line="208" w:lineRule="auto"/>
        <w:ind w:left="119" w:right="116" w:firstLine="720"/>
        <w:jc w:val="both"/>
      </w:pPr>
      <w:r w:rsidRPr="003A417F">
        <w:lastRenderedPageBreak/>
        <w:t xml:space="preserve">“Enquanto isso, na antiga Casa do Estado, sombria como fantasmas, sentavam-se os legisladores de Connecticut, tremendo sob suas vestes legislativas. “É o Grande Dia do Senhor! Vamos adiar”, alguns disseram; e então, como se de comum acordo, todos os olhos estavam voltados para Abraham Davenport. Ele se levantou, lentamente se agarrando com sua voz firme </w:t>
      </w:r>
      <w:r w:rsidR="00BB1EA5" w:rsidRPr="003A417F">
        <w:t>o</w:t>
      </w:r>
      <w:r w:rsidRPr="003A417F">
        <w:t xml:space="preserve"> silêncio intolerável. “Este pode </w:t>
      </w:r>
      <w:r w:rsidR="00BB1EA5" w:rsidRPr="003A417F">
        <w:t xml:space="preserve">muito bem </w:t>
      </w:r>
      <w:r w:rsidRPr="003A417F">
        <w:t xml:space="preserve">ser o dia do julgamento que o mundo espera; </w:t>
      </w:r>
      <w:r w:rsidR="00D942E3" w:rsidRPr="003A417F">
        <w:t>mas</w:t>
      </w:r>
      <w:r w:rsidRPr="003A417F">
        <w:t xml:space="preserve">, seja </w:t>
      </w:r>
      <w:r w:rsidR="00BB1EA5" w:rsidRPr="003A417F">
        <w:t>ele</w:t>
      </w:r>
      <w:r w:rsidRPr="003A417F">
        <w:t xml:space="preserve"> ou não, apenas conheço o meu dever atual e a ordem do meu Senhor de </w:t>
      </w:r>
      <w:r w:rsidR="00BB1EA5" w:rsidRPr="003A417F">
        <w:t>vigiar</w:t>
      </w:r>
      <w:r w:rsidRPr="003A417F">
        <w:t xml:space="preserve"> até que Ele venha. Assim, no posto em que Ele me pôs em Sua providência, eu escolho, por um lado, encontrá-Lo face a face, Nenhum servo infiel tem medo de minha tarefa, mas pronto quando o Senhor da colheita chama; E, portanto, com toda reverência, eu diria: Que Deus faça Sua obra, veremos a nossa. Traga as velas”. </w:t>
      </w:r>
      <w:r w:rsidRPr="003A417F">
        <w:rPr>
          <w:i/>
        </w:rPr>
        <w:t>“Abraham Davenport,” em seu Complete Poetical Works, p 260, por John Greenleaf Whittier (Cambridge ed.; Boston: Houghton, 1894)</w:t>
      </w:r>
      <w:r w:rsidRPr="003A417F">
        <w:t>.</w:t>
      </w:r>
    </w:p>
    <w:p w14:paraId="009024FD" w14:textId="77777777" w:rsidR="00ED167D" w:rsidRPr="003A417F" w:rsidRDefault="00ED167D">
      <w:pPr>
        <w:pStyle w:val="Corpodetexto"/>
        <w:spacing w:before="4"/>
        <w:rPr>
          <w:sz w:val="20"/>
        </w:rPr>
      </w:pPr>
    </w:p>
    <w:p w14:paraId="34E7BD86" w14:textId="55BF5028" w:rsidR="00ED167D" w:rsidRPr="003A417F" w:rsidRDefault="00345EB4">
      <w:pPr>
        <w:spacing w:line="208" w:lineRule="auto"/>
        <w:ind w:left="124" w:right="123" w:firstLine="720"/>
        <w:jc w:val="both"/>
        <w:rPr>
          <w:sz w:val="24"/>
        </w:rPr>
      </w:pPr>
      <w:r w:rsidRPr="003A417F">
        <w:rPr>
          <w:sz w:val="24"/>
        </w:rPr>
        <w:t>"</w:t>
      </w:r>
      <w:r w:rsidR="00C778A6" w:rsidRPr="003A417F">
        <w:rPr>
          <w:sz w:val="24"/>
        </w:rPr>
        <w:t xml:space="preserve">Talvez alguns, atribuindo uma causa natural a isso, atribuindo-a ao vapor espesso no ar, se esforcem para evitar a força de ser um sinal, mas a mesma objeção </w:t>
      </w:r>
      <w:r w:rsidRPr="003A417F">
        <w:rPr>
          <w:sz w:val="24"/>
        </w:rPr>
        <w:t>estará</w:t>
      </w:r>
      <w:r w:rsidR="00C778A6" w:rsidRPr="003A417F">
        <w:rPr>
          <w:sz w:val="24"/>
        </w:rPr>
        <w:t xml:space="preserve"> contra os terremotos, sendo sinais que nosso Senhor expressamente menciona como tal. Da minha parte, considero realmente a escuridão como um dos prodígios preditos no texto; projetado para nossa advertência e aviso". </w:t>
      </w:r>
      <w:r w:rsidRPr="003A417F">
        <w:rPr>
          <w:i/>
          <w:sz w:val="24"/>
        </w:rPr>
        <w:t>Pronunciamento</w:t>
      </w:r>
      <w:r w:rsidR="00C778A6" w:rsidRPr="003A417F">
        <w:rPr>
          <w:i/>
          <w:sz w:val="24"/>
        </w:rPr>
        <w:t xml:space="preserve"> </w:t>
      </w:r>
      <w:r w:rsidRPr="003A417F">
        <w:rPr>
          <w:i/>
          <w:sz w:val="24"/>
        </w:rPr>
        <w:t>de</w:t>
      </w:r>
      <w:r w:rsidR="00C778A6" w:rsidRPr="003A417F">
        <w:rPr>
          <w:i/>
          <w:sz w:val="24"/>
        </w:rPr>
        <w:t xml:space="preserve"> testemunh</w:t>
      </w:r>
      <w:r w:rsidRPr="003A417F">
        <w:rPr>
          <w:i/>
          <w:sz w:val="24"/>
        </w:rPr>
        <w:t>a</w:t>
      </w:r>
      <w:r w:rsidR="00C778A6" w:rsidRPr="003A417F">
        <w:rPr>
          <w:i/>
          <w:sz w:val="24"/>
        </w:rPr>
        <w:t xml:space="preserve"> ocular Elam Potter, entre em 28 de maio de 1780, em Enfield, Conn., citado em The Advent Herald, 13 de março de 1844, p</w:t>
      </w:r>
      <w:r w:rsidRPr="003A417F">
        <w:rPr>
          <w:i/>
          <w:sz w:val="24"/>
        </w:rPr>
        <w:t>.</w:t>
      </w:r>
      <w:r w:rsidR="00C778A6" w:rsidRPr="003A417F">
        <w:rPr>
          <w:i/>
          <w:sz w:val="24"/>
        </w:rPr>
        <w:t xml:space="preserve"> 46</w:t>
      </w:r>
      <w:r w:rsidR="00C778A6" w:rsidRPr="003A417F">
        <w:rPr>
          <w:sz w:val="24"/>
        </w:rPr>
        <w:t>.</w:t>
      </w:r>
    </w:p>
    <w:p w14:paraId="395E9FB0" w14:textId="77777777" w:rsidR="00ED167D" w:rsidRPr="003A417F" w:rsidRDefault="00ED167D">
      <w:pPr>
        <w:pStyle w:val="Corpodetexto"/>
        <w:spacing w:before="10"/>
        <w:rPr>
          <w:sz w:val="20"/>
        </w:rPr>
      </w:pPr>
    </w:p>
    <w:p w14:paraId="51E60791" w14:textId="5A4CEBFB" w:rsidR="00ED167D" w:rsidRPr="003A417F" w:rsidRDefault="00C778A6" w:rsidP="002E3CC5">
      <w:pPr>
        <w:pStyle w:val="Corpodetexto"/>
        <w:spacing w:line="208" w:lineRule="auto"/>
        <w:ind w:left="127" w:right="108"/>
        <w:jc w:val="both"/>
      </w:pPr>
      <w:r w:rsidRPr="003A417F">
        <w:t>[</w:t>
      </w:r>
      <w:r w:rsidRPr="003A417F">
        <w:rPr>
          <w:b/>
        </w:rPr>
        <w:t xml:space="preserve">Observação: </w:t>
      </w:r>
      <w:r w:rsidR="00345EB4" w:rsidRPr="003A417F">
        <w:t>q</w:t>
      </w:r>
      <w:r w:rsidRPr="003A417F">
        <w:t>ualquer sugestão de uma causa natural não pode, de maneira alguma, militar contra o significado do evento como cumprimento profético. A explicação consagrada pelo tempo é que, dezessete séculos e meio antes de ocorrer, o Salvador havia predito definitivamente esse duplo sinal dizendo: “Mas naqueles dias, após a tribulação, o sol se escurecerá, e a lua não dará a sua luz”. (Marcos 13:24); e esses sinais ocorreram exatamente como previsto e no tempo indicado</w:t>
      </w:r>
      <w:r w:rsidR="00CA096F">
        <w:t>,</w:t>
      </w:r>
      <w:r w:rsidRPr="003A417F">
        <w:t xml:space="preserve"> </w:t>
      </w:r>
      <w:r w:rsidR="00345EB4" w:rsidRPr="003A417F">
        <w:t>muito</w:t>
      </w:r>
      <w:r w:rsidRPr="003A417F">
        <w:t xml:space="preserve"> antes de </w:t>
      </w:r>
      <w:r w:rsidR="00CA096F">
        <w:t>ocorrerem</w:t>
      </w:r>
      <w:r w:rsidRPr="003A417F">
        <w:t xml:space="preserve">. Há muito se salienta que é o fato e não a causa das trevas que é significativo nessa conexão; como também no caso de terremotos, estrelas cadentes e outros eventos vistos como sinais dos tempos. Quando o Senhor abriu um caminho para seu povo </w:t>
      </w:r>
      <w:r w:rsidR="00345EB4" w:rsidRPr="003A417F">
        <w:t>pelo meio</w:t>
      </w:r>
      <w:r w:rsidRPr="003A417F">
        <w:t xml:space="preserve"> do mar, ele fez isso </w:t>
      </w:r>
      <w:r w:rsidR="00345EB4" w:rsidRPr="003A417F">
        <w:t xml:space="preserve">através de </w:t>
      </w:r>
      <w:r w:rsidRPr="003A417F">
        <w:t xml:space="preserve">“um forte vento oriental”. </w:t>
      </w:r>
      <w:r w:rsidR="00345EB4" w:rsidRPr="003A417F">
        <w:t>Ê</w:t>
      </w:r>
      <w:r w:rsidRPr="003A417F">
        <w:t>x</w:t>
      </w:r>
      <w:r w:rsidR="003A417F">
        <w:t>odo</w:t>
      </w:r>
      <w:r w:rsidRPr="003A417F">
        <w:t xml:space="preserve"> 14:21. Foi por esse motivo menos milagroso? Da mesma maneira, explicar o notável escurecimento do sol e da lua ou a queda das estrelas como eventos na natureza não é desacreditá-l</w:t>
      </w:r>
      <w:r w:rsidR="00345EB4" w:rsidRPr="003A417F">
        <w:t>o</w:t>
      </w:r>
      <w:r w:rsidRPr="003A417F">
        <w:t>s como sinais misericordiosos do fim do tempo da graça que se aproxima].</w:t>
      </w:r>
    </w:p>
    <w:p w14:paraId="00BD2D9B" w14:textId="5384458A" w:rsidR="00ED167D" w:rsidRPr="003A417F" w:rsidRDefault="00C778A6" w:rsidP="00597D36">
      <w:pPr>
        <w:pStyle w:val="Ttulo1"/>
        <w:spacing w:before="167"/>
        <w:jc w:val="center"/>
      </w:pPr>
      <w:r w:rsidRPr="003A417F">
        <w:t>Sinal N</w:t>
      </w:r>
      <w:r w:rsidR="00A204D2" w:rsidRPr="003A417F">
        <w:t>.°</w:t>
      </w:r>
      <w:r w:rsidRPr="003A417F">
        <w:t xml:space="preserve"> 3: 19 de maio de 1780, “</w:t>
      </w:r>
      <w:r w:rsidR="008D112C">
        <w:t>...e</w:t>
      </w:r>
      <w:r w:rsidRPr="003A417F">
        <w:t xml:space="preserve"> a lua tornou</w:t>
      </w:r>
      <w:r w:rsidR="008D112C">
        <w:t xml:space="preserve">-se como </w:t>
      </w:r>
      <w:r w:rsidRPr="003A417F">
        <w:t>sangue”</w:t>
      </w:r>
    </w:p>
    <w:p w14:paraId="748B444F" w14:textId="77777777" w:rsidR="00ED167D" w:rsidRPr="003A417F" w:rsidRDefault="00ED167D">
      <w:pPr>
        <w:pStyle w:val="Corpodetexto"/>
        <w:spacing w:before="9"/>
        <w:rPr>
          <w:b/>
          <w:sz w:val="23"/>
        </w:rPr>
      </w:pPr>
    </w:p>
    <w:p w14:paraId="1DC882F6" w14:textId="7CE032BA" w:rsidR="00ED167D" w:rsidRPr="003A417F" w:rsidRDefault="00C778A6">
      <w:pPr>
        <w:pStyle w:val="Corpodetexto"/>
        <w:spacing w:line="208" w:lineRule="auto"/>
        <w:ind w:left="130" w:right="115" w:firstLine="720"/>
        <w:jc w:val="both"/>
      </w:pPr>
      <w:r w:rsidRPr="003A417F">
        <w:t xml:space="preserve">"O segundo é o da lua se transformar em sangue; isso eu não vi, mas, </w:t>
      </w:r>
      <w:r w:rsidR="00A204D2" w:rsidRPr="003A417F">
        <w:t xml:space="preserve">considerando a </w:t>
      </w:r>
      <w:r w:rsidRPr="003A417F">
        <w:t xml:space="preserve">informação, tenho motivos para acreditar que ocorreu entre as </w:t>
      </w:r>
      <w:r w:rsidR="008D112C">
        <w:t>duas</w:t>
      </w:r>
      <w:r w:rsidR="00A204D2" w:rsidRPr="003A417F">
        <w:t xml:space="preserve"> horas</w:t>
      </w:r>
      <w:r w:rsidRPr="003A417F">
        <w:t xml:space="preserve"> e </w:t>
      </w:r>
      <w:r w:rsidR="008D112C">
        <w:t xml:space="preserve">o </w:t>
      </w:r>
      <w:r w:rsidR="00A204D2" w:rsidRPr="003A417F">
        <w:t>amanhecer na manhã da</w:t>
      </w:r>
      <w:r w:rsidRPr="003A417F">
        <w:t xml:space="preserve"> mesma noite após </w:t>
      </w:r>
      <w:r w:rsidR="00A204D2" w:rsidRPr="003A417F">
        <w:t xml:space="preserve">a </w:t>
      </w:r>
      <w:r w:rsidRPr="003A417F">
        <w:t xml:space="preserve">qual o sol estava escurecido, o que se dizia parecer um coágulo de sangue; e é </w:t>
      </w:r>
      <w:r w:rsidR="00CF1716">
        <w:t xml:space="preserve">o </w:t>
      </w:r>
      <w:r w:rsidRPr="003A417F">
        <w:t>mais provável,</w:t>
      </w:r>
      <w:r w:rsidR="00CF1716">
        <w:t xml:space="preserve"> como</w:t>
      </w:r>
      <w:r w:rsidRPr="003A417F">
        <w:t xml:space="preserve"> naquela noite, antes que a lua aparecesse, estava tão escur</w:t>
      </w:r>
      <w:r w:rsidR="00CF1716">
        <w:t>o</w:t>
      </w:r>
      <w:r w:rsidRPr="003A417F">
        <w:t xml:space="preserve">, em proporção, quanto o dia, e é claro, daria à lua uma aparência extraordinária </w:t>
      </w:r>
      <w:r w:rsidR="00CF1716">
        <w:t>–</w:t>
      </w:r>
      <w:r w:rsidRPr="003A417F">
        <w:t xml:space="preserve"> sem</w:t>
      </w:r>
      <w:r w:rsidR="00CF1716">
        <w:t xml:space="preserve"> permitindo sua iluminação</w:t>
      </w:r>
      <w:r w:rsidRPr="003A417F">
        <w:t xml:space="preserve">”.  </w:t>
      </w:r>
      <w:r w:rsidRPr="003A417F">
        <w:rPr>
          <w:i/>
        </w:rPr>
        <w:t>A View</w:t>
      </w:r>
      <w:r w:rsidR="00D942E3" w:rsidRPr="003A417F">
        <w:rPr>
          <w:i/>
        </w:rPr>
        <w:t xml:space="preserve"> </w:t>
      </w:r>
      <w:r w:rsidRPr="003A417F">
        <w:rPr>
          <w:i/>
        </w:rPr>
        <w:t>of Spiritual, or Anti-typical Babylon</w:t>
      </w:r>
      <w:r w:rsidR="00A204D2" w:rsidRPr="003A417F">
        <w:rPr>
          <w:i/>
        </w:rPr>
        <w:t xml:space="preserve"> [Uma Visão do Espiritual, ou Babilônia Anti-típica]</w:t>
      </w:r>
      <w:r w:rsidRPr="003A417F">
        <w:rPr>
          <w:i/>
        </w:rPr>
        <w:t>, p 73, por Benjamin Gorton (Troy [N.Y.]: the Author, 1808)</w:t>
      </w:r>
      <w:r w:rsidRPr="003A417F">
        <w:t>.</w:t>
      </w:r>
    </w:p>
    <w:p w14:paraId="3054EAEA" w14:textId="77777777" w:rsidR="00ED167D" w:rsidRPr="003A417F" w:rsidRDefault="00ED167D">
      <w:pPr>
        <w:pStyle w:val="Corpodetexto"/>
        <w:spacing w:before="9"/>
        <w:rPr>
          <w:sz w:val="20"/>
        </w:rPr>
      </w:pPr>
    </w:p>
    <w:p w14:paraId="44C4DACA" w14:textId="648BAA26" w:rsidR="00ED167D" w:rsidRPr="003A417F" w:rsidRDefault="008C380C">
      <w:pPr>
        <w:spacing w:before="1" w:line="208" w:lineRule="auto"/>
        <w:ind w:left="131" w:right="115" w:firstLine="720"/>
        <w:jc w:val="both"/>
        <w:rPr>
          <w:sz w:val="24"/>
        </w:rPr>
      </w:pPr>
      <w:r w:rsidRPr="003A417F">
        <w:rPr>
          <w:sz w:val="24"/>
        </w:rPr>
        <w:t xml:space="preserve">Notícias </w:t>
      </w:r>
      <w:r w:rsidR="00C778A6" w:rsidRPr="003A417F">
        <w:rPr>
          <w:sz w:val="24"/>
        </w:rPr>
        <w:t xml:space="preserve">de </w:t>
      </w:r>
      <w:r w:rsidR="00C778A6" w:rsidRPr="003A417F">
        <w:rPr>
          <w:i/>
          <w:sz w:val="24"/>
        </w:rPr>
        <w:t xml:space="preserve">Providence, R.I., </w:t>
      </w:r>
      <w:r w:rsidRPr="003A417F">
        <w:rPr>
          <w:i/>
          <w:sz w:val="24"/>
        </w:rPr>
        <w:t xml:space="preserve">datado </w:t>
      </w:r>
      <w:r w:rsidR="00D942E3" w:rsidRPr="003A417F">
        <w:rPr>
          <w:i/>
          <w:sz w:val="24"/>
        </w:rPr>
        <w:t>em</w:t>
      </w:r>
      <w:r w:rsidR="00C778A6" w:rsidRPr="003A417F">
        <w:rPr>
          <w:i/>
          <w:sz w:val="24"/>
        </w:rPr>
        <w:t xml:space="preserve"> </w:t>
      </w:r>
      <w:r w:rsidR="00D942E3" w:rsidRPr="003A417F">
        <w:rPr>
          <w:i/>
          <w:sz w:val="24"/>
        </w:rPr>
        <w:t>20 de maio</w:t>
      </w:r>
      <w:r w:rsidR="00C778A6" w:rsidRPr="003A417F">
        <w:rPr>
          <w:i/>
          <w:sz w:val="24"/>
        </w:rPr>
        <w:t xml:space="preserve">, </w:t>
      </w:r>
      <w:r w:rsidRPr="003A417F">
        <w:rPr>
          <w:i/>
          <w:sz w:val="24"/>
        </w:rPr>
        <w:t>no</w:t>
      </w:r>
      <w:r w:rsidR="00C778A6" w:rsidRPr="003A417F">
        <w:rPr>
          <w:i/>
          <w:sz w:val="24"/>
        </w:rPr>
        <w:t xml:space="preserve"> The Pennsylvania Evening Post (Philadelphia), 6 de junho de 1780, p. 62</w:t>
      </w:r>
      <w:r w:rsidR="00C778A6" w:rsidRPr="003A417F">
        <w:rPr>
          <w:sz w:val="24"/>
        </w:rPr>
        <w:t xml:space="preserve">, cujo despacho de notícias se refere a uma lua vermelha em </w:t>
      </w:r>
      <w:r w:rsidR="00CF1716">
        <w:rPr>
          <w:sz w:val="24"/>
        </w:rPr>
        <w:t>determinadas</w:t>
      </w:r>
      <w:r w:rsidR="00C778A6" w:rsidRPr="003A417F">
        <w:rPr>
          <w:sz w:val="24"/>
        </w:rPr>
        <w:t xml:space="preserve"> áreas por um período de três dias.</w:t>
      </w:r>
    </w:p>
    <w:p w14:paraId="4F0A51AC" w14:textId="77777777" w:rsidR="00ED167D" w:rsidRPr="003A417F" w:rsidRDefault="00ED167D">
      <w:pPr>
        <w:pStyle w:val="Corpodetexto"/>
        <w:rPr>
          <w:sz w:val="10"/>
          <w:szCs w:val="10"/>
        </w:rPr>
      </w:pPr>
    </w:p>
    <w:p w14:paraId="59EC089A" w14:textId="146CACE8" w:rsidR="00ED167D" w:rsidRPr="003A417F" w:rsidRDefault="00C778A6" w:rsidP="00597D36">
      <w:pPr>
        <w:pStyle w:val="Ttulo1"/>
        <w:spacing w:before="200" w:line="208" w:lineRule="auto"/>
        <w:ind w:right="134"/>
        <w:jc w:val="center"/>
      </w:pPr>
      <w:r w:rsidRPr="003A417F">
        <w:t>Sinal N</w:t>
      </w:r>
      <w:r w:rsidR="008C380C" w:rsidRPr="003A417F">
        <w:t>.°</w:t>
      </w:r>
      <w:r w:rsidRPr="003A417F">
        <w:t xml:space="preserve"> 4: 13 de novembro de 1833: “E as </w:t>
      </w:r>
      <w:proofErr w:type="gramStart"/>
      <w:r w:rsidRPr="003A417F">
        <w:t>estrelas do céu</w:t>
      </w:r>
      <w:proofErr w:type="gramEnd"/>
      <w:r w:rsidRPr="003A417F">
        <w:t xml:space="preserve"> caíram sobre a terra, </w:t>
      </w:r>
      <w:r w:rsidR="000F5418">
        <w:t xml:space="preserve">assim </w:t>
      </w:r>
      <w:r w:rsidRPr="003A417F">
        <w:t>como uma figueira lança seus figos prematuros, quando</w:t>
      </w:r>
      <w:r w:rsidR="000F5418">
        <w:t xml:space="preserve"> ela é abalada por um forte vento</w:t>
      </w:r>
      <w:r w:rsidRPr="003A417F">
        <w:t>”</w:t>
      </w:r>
    </w:p>
    <w:p w14:paraId="4F12E2F9" w14:textId="77777777" w:rsidR="00ED167D" w:rsidRPr="003A417F" w:rsidRDefault="00ED167D">
      <w:pPr>
        <w:pStyle w:val="Corpodetexto"/>
        <w:rPr>
          <w:b/>
          <w:sz w:val="18"/>
          <w:szCs w:val="18"/>
        </w:rPr>
      </w:pPr>
    </w:p>
    <w:p w14:paraId="229A3AEF" w14:textId="75A1145F" w:rsidR="00ED167D" w:rsidRPr="003A417F" w:rsidRDefault="00C778A6">
      <w:pPr>
        <w:pStyle w:val="Corpodetexto"/>
        <w:spacing w:line="208" w:lineRule="auto"/>
        <w:ind w:left="135" w:right="108" w:firstLine="718"/>
        <w:jc w:val="both"/>
      </w:pPr>
      <w:r w:rsidRPr="003A417F">
        <w:t>“</w:t>
      </w:r>
      <w:r w:rsidR="008B425A">
        <w:t>A</w:t>
      </w:r>
      <w:r w:rsidRPr="003A417F">
        <w:t xml:space="preserve"> manhã de 13 de novembro de 1833, foi memorizad</w:t>
      </w:r>
      <w:r w:rsidR="008B425A">
        <w:t>a</w:t>
      </w:r>
      <w:r w:rsidRPr="003A417F">
        <w:t xml:space="preserve"> por uma exposição do fenômeno chamado ESTRELAS CADENTES, que provavelmente foi mais extenso e magnífico do que qualquer outro similar até agora registrado...</w:t>
      </w:r>
    </w:p>
    <w:p w14:paraId="11D39973" w14:textId="77777777" w:rsidR="00ED167D" w:rsidRPr="003A417F" w:rsidRDefault="00ED167D">
      <w:pPr>
        <w:spacing w:line="208" w:lineRule="auto"/>
        <w:jc w:val="both"/>
        <w:sectPr w:rsidR="00ED167D" w:rsidRPr="003A417F">
          <w:footerReference w:type="default" r:id="rId8"/>
          <w:pgSz w:w="12240" w:h="15840"/>
          <w:pgMar w:top="1160" w:right="1120" w:bottom="1680" w:left="1140" w:header="0" w:footer="1490" w:gutter="0"/>
          <w:cols w:space="720"/>
        </w:sectPr>
      </w:pPr>
    </w:p>
    <w:p w14:paraId="7DB29436" w14:textId="77777777" w:rsidR="00ED167D" w:rsidRPr="003A417F" w:rsidRDefault="00C778A6">
      <w:pPr>
        <w:pStyle w:val="Corpodetexto"/>
        <w:spacing w:before="66" w:line="208" w:lineRule="auto"/>
        <w:ind w:left="120" w:right="118" w:firstLine="720"/>
        <w:jc w:val="both"/>
      </w:pPr>
      <w:r w:rsidRPr="003A417F">
        <w:lastRenderedPageBreak/>
        <w:t>“Provavelmente, nenhum fenômeno celeste jamais ocorreu neste país, desde seu primeiro assentamento, que foi visto com tanta admiração e prazer por uma classe de espectadores, ou com tanto espanto e medo por outra classe...</w:t>
      </w:r>
    </w:p>
    <w:p w14:paraId="04B77BB3" w14:textId="2E37B11D" w:rsidR="00ED167D" w:rsidRPr="003A417F" w:rsidRDefault="00C778A6" w:rsidP="00513A71">
      <w:pPr>
        <w:pStyle w:val="Corpodetexto"/>
        <w:spacing w:line="208" w:lineRule="auto"/>
        <w:ind w:left="119" w:right="122" w:firstLine="720"/>
        <w:jc w:val="both"/>
      </w:pPr>
      <w:r w:rsidRPr="003A417F">
        <w:t>“O leitor pode imaginar uma sucessão constante de bolas de fogo, assemelhando-se a foguetes do céu, irradiando em todas as direções a partir de um ponto no</w:t>
      </w:r>
      <w:r w:rsidR="00513A71" w:rsidRPr="003A417F">
        <w:t>s</w:t>
      </w:r>
      <w:r w:rsidRPr="003A417F">
        <w:t xml:space="preserve"> céu</w:t>
      </w:r>
      <w:r w:rsidR="00513A71" w:rsidRPr="003A417F">
        <w:t>s</w:t>
      </w:r>
      <w:r w:rsidRPr="003A417F">
        <w:t>, alguns graus a sudeste do zênite, e seguindo o arco do céu em direção ao horizonte. As bolas, enquanto viajavam pel</w:t>
      </w:r>
      <w:r w:rsidR="00513A71" w:rsidRPr="003A417F">
        <w:t>a</w:t>
      </w:r>
      <w:r w:rsidRPr="003A417F">
        <w:t xml:space="preserve"> </w:t>
      </w:r>
      <w:r w:rsidR="00513A71" w:rsidRPr="003A417F">
        <w:t>arcada</w:t>
      </w:r>
      <w:r w:rsidRPr="003A417F">
        <w:t>, geralmente saíam atrás delas</w:t>
      </w:r>
      <w:r w:rsidR="00513A71" w:rsidRPr="003A417F">
        <w:t xml:space="preserve"> </w:t>
      </w:r>
      <w:r w:rsidRPr="003A417F">
        <w:t xml:space="preserve">uma vívida faixa de luz e, pouco antes de desaparecerem, </w:t>
      </w:r>
      <w:r w:rsidR="00513A71" w:rsidRPr="003A417F">
        <w:t>se explodiam</w:t>
      </w:r>
      <w:r w:rsidRPr="003A417F">
        <w:t xml:space="preserve"> ou se </w:t>
      </w:r>
      <w:r w:rsidR="00513A71" w:rsidRPr="003A417F">
        <w:t>resolviam</w:t>
      </w:r>
      <w:r w:rsidRPr="003A417F">
        <w:t xml:space="preserve"> subitamente em fumaça. Nenhum relato ou ruído de qualquer tipo foi observado, embora tenhamos ouvido atentamente....</w:t>
      </w:r>
    </w:p>
    <w:p w14:paraId="0E1133EF" w14:textId="77777777" w:rsidR="00ED167D" w:rsidRPr="003A417F" w:rsidRDefault="00C778A6">
      <w:pPr>
        <w:pStyle w:val="Corpodetexto"/>
        <w:spacing w:line="208" w:lineRule="auto"/>
        <w:ind w:left="119" w:right="118" w:firstLine="720"/>
        <w:jc w:val="both"/>
      </w:pPr>
      <w:r w:rsidRPr="003A417F">
        <w:t>“Os flashes de luz, embora menos intensos que os raios, eram tão fortes que despertavam as pessoas em suas camas. Uma bola que disparou na direção noroeste e explodiu um pouco ao norte da estrela Capella, deixou, logo atrás do local da explosão, um trem fosforescente de beleza peculiar...</w:t>
      </w:r>
    </w:p>
    <w:p w14:paraId="45020A40" w14:textId="188A3508" w:rsidR="00ED167D" w:rsidRPr="0020164E" w:rsidRDefault="00C778A6">
      <w:pPr>
        <w:spacing w:line="206" w:lineRule="auto"/>
        <w:ind w:left="119" w:right="117" w:firstLine="720"/>
        <w:jc w:val="both"/>
        <w:rPr>
          <w:sz w:val="24"/>
        </w:rPr>
      </w:pPr>
      <w:r w:rsidRPr="003A417F">
        <w:rPr>
          <w:sz w:val="24"/>
        </w:rPr>
        <w:t xml:space="preserve">“Os meteoros começaram a atrair atenção por sua frequência incomum ou brilho, das nove às doze horas da noite, </w:t>
      </w:r>
      <w:r w:rsidR="0020164E">
        <w:rPr>
          <w:sz w:val="24"/>
        </w:rPr>
        <w:t>que impressionavam pela</w:t>
      </w:r>
      <w:r w:rsidRPr="003A417F">
        <w:rPr>
          <w:sz w:val="24"/>
        </w:rPr>
        <w:t xml:space="preserve"> aparência, das duas às cinco, chegaram ao seu máximo, em muitos lugares, em cerca de quatro horas, e </w:t>
      </w:r>
      <w:r w:rsidR="0020164E">
        <w:rPr>
          <w:sz w:val="24"/>
        </w:rPr>
        <w:t>continuaram</w:t>
      </w:r>
      <w:r w:rsidRPr="003A417F">
        <w:rPr>
          <w:sz w:val="24"/>
        </w:rPr>
        <w:t xml:space="preserve"> até </w:t>
      </w:r>
      <w:r w:rsidR="0020164E">
        <w:rPr>
          <w:sz w:val="24"/>
        </w:rPr>
        <w:t>tornarem-se invisíveis</w:t>
      </w:r>
      <w:r w:rsidRPr="003A417F">
        <w:rPr>
          <w:sz w:val="24"/>
        </w:rPr>
        <w:t xml:space="preserve"> à luz do dia”. </w:t>
      </w:r>
      <w:r w:rsidRPr="00597D36">
        <w:rPr>
          <w:i/>
          <w:sz w:val="24"/>
        </w:rPr>
        <w:t xml:space="preserve">The American </w:t>
      </w:r>
      <w:proofErr w:type="spellStart"/>
      <w:r w:rsidRPr="00597D36">
        <w:rPr>
          <w:i/>
          <w:sz w:val="24"/>
        </w:rPr>
        <w:t>Journal</w:t>
      </w:r>
      <w:proofErr w:type="spellEnd"/>
      <w:r w:rsidRPr="00597D36">
        <w:rPr>
          <w:i/>
          <w:sz w:val="24"/>
        </w:rPr>
        <w:t xml:space="preserve"> </w:t>
      </w:r>
      <w:proofErr w:type="spellStart"/>
      <w:r w:rsidRPr="00597D36">
        <w:rPr>
          <w:i/>
          <w:sz w:val="24"/>
        </w:rPr>
        <w:t>of</w:t>
      </w:r>
      <w:proofErr w:type="spellEnd"/>
      <w:r w:rsidRPr="00597D36">
        <w:rPr>
          <w:i/>
          <w:sz w:val="24"/>
        </w:rPr>
        <w:t xml:space="preserve"> Science </w:t>
      </w:r>
      <w:proofErr w:type="spellStart"/>
      <w:r w:rsidRPr="00597D36">
        <w:rPr>
          <w:i/>
          <w:sz w:val="24"/>
        </w:rPr>
        <w:t>and</w:t>
      </w:r>
      <w:proofErr w:type="spellEnd"/>
      <w:r w:rsidRPr="00597D36">
        <w:rPr>
          <w:i/>
          <w:sz w:val="24"/>
        </w:rPr>
        <w:t xml:space="preserve"> </w:t>
      </w:r>
      <w:proofErr w:type="spellStart"/>
      <w:r w:rsidRPr="00597D36">
        <w:rPr>
          <w:i/>
          <w:sz w:val="24"/>
        </w:rPr>
        <w:t>Arts</w:t>
      </w:r>
      <w:proofErr w:type="spellEnd"/>
      <w:r w:rsidRPr="00597D36">
        <w:rPr>
          <w:i/>
          <w:sz w:val="24"/>
        </w:rPr>
        <w:t xml:space="preserve">, #25, </w:t>
      </w:r>
      <w:proofErr w:type="gramStart"/>
      <w:r w:rsidRPr="00597D36">
        <w:rPr>
          <w:i/>
          <w:sz w:val="24"/>
        </w:rPr>
        <w:t>Jan.</w:t>
      </w:r>
      <w:proofErr w:type="gramEnd"/>
      <w:r w:rsidRPr="00597D36">
        <w:rPr>
          <w:i/>
          <w:sz w:val="24"/>
        </w:rPr>
        <w:t xml:space="preserve">? </w:t>
      </w:r>
      <w:r w:rsidRPr="0020164E">
        <w:rPr>
          <w:i/>
          <w:sz w:val="24"/>
        </w:rPr>
        <w:t>1834, p 363, 365, 366, 386, 393, 394, artigo: “Observations on the Meteors</w:t>
      </w:r>
      <w:r w:rsidR="00513A71" w:rsidRPr="0020164E">
        <w:rPr>
          <w:i/>
          <w:sz w:val="24"/>
        </w:rPr>
        <w:t xml:space="preserve"> [Observações </w:t>
      </w:r>
      <w:r w:rsidR="0020164E" w:rsidRPr="0020164E">
        <w:rPr>
          <w:i/>
          <w:sz w:val="24"/>
        </w:rPr>
        <w:t>so</w:t>
      </w:r>
      <w:r w:rsidR="0020164E">
        <w:rPr>
          <w:i/>
          <w:sz w:val="24"/>
        </w:rPr>
        <w:t>bre os</w:t>
      </w:r>
      <w:r w:rsidR="00513A71" w:rsidRPr="0020164E">
        <w:rPr>
          <w:i/>
          <w:sz w:val="24"/>
        </w:rPr>
        <w:t xml:space="preserve"> meteoros]</w:t>
      </w:r>
      <w:r w:rsidRPr="0020164E">
        <w:rPr>
          <w:i/>
          <w:sz w:val="24"/>
        </w:rPr>
        <w:t xml:space="preserve"> de 13 de novembro de 1833,” por Denison Olmsted</w:t>
      </w:r>
      <w:r w:rsidRPr="0020164E">
        <w:rPr>
          <w:sz w:val="24"/>
        </w:rPr>
        <w:t>.</w:t>
      </w:r>
    </w:p>
    <w:p w14:paraId="06563958" w14:textId="19AF7B63" w:rsidR="00ED167D" w:rsidRPr="003A417F" w:rsidRDefault="00C778A6" w:rsidP="00513A71">
      <w:pPr>
        <w:pStyle w:val="Corpodetexto"/>
        <w:spacing w:before="233" w:line="208" w:lineRule="auto"/>
        <w:ind w:left="119" w:right="134" w:firstLine="721"/>
        <w:jc w:val="both"/>
      </w:pPr>
      <w:r w:rsidRPr="003A417F">
        <w:t>“Para entender o uso da palavra chuveiro em conexão com estrelas cadentes, devemos voltar às primeiras horas da manhã de 13 de novembro de 1833, quando os habitantes deste continente [América do Norte] de fato</w:t>
      </w:r>
      <w:r w:rsidR="004C21C3" w:rsidRPr="003A417F">
        <w:t>,</w:t>
      </w:r>
      <w:r w:rsidRPr="003A417F">
        <w:t xml:space="preserve"> </w:t>
      </w:r>
      <w:r w:rsidR="004C21C3" w:rsidRPr="003A417F">
        <w:t>presenciaram</w:t>
      </w:r>
      <w:r w:rsidRPr="003A417F">
        <w:t xml:space="preserve"> uma das exibições naturais mais espetaculares que o céu noturno já produziu.  Por</w:t>
      </w:r>
      <w:r w:rsidR="00513A71" w:rsidRPr="003A417F">
        <w:t xml:space="preserve"> </w:t>
      </w:r>
      <w:r w:rsidRPr="003A417F">
        <w:t>quase quatro horas o céu estava literalmente em chamas.</w:t>
      </w:r>
      <w:r w:rsidR="004C21C3" w:rsidRPr="003A417F">
        <w:t xml:space="preserve"> </w:t>
      </w:r>
      <w:r w:rsidRPr="003A417F">
        <w:t>Mais de um bilhão de estrelas cadentes apareceram</w:t>
      </w:r>
      <w:r w:rsidR="00513A71" w:rsidRPr="003A417F">
        <w:t xml:space="preserve"> </w:t>
      </w:r>
      <w:r w:rsidRPr="003A417F">
        <w:t xml:space="preserve">apenas nos Estados Unidos e Canadá”. </w:t>
      </w:r>
      <w:r w:rsidRPr="003A417F">
        <w:rPr>
          <w:i/>
        </w:rPr>
        <w:t>The Telescope, #7, maio-junho, 1940, p 57, artigo “The Falling of the Stars”</w:t>
      </w:r>
      <w:r w:rsidR="004C21C3" w:rsidRPr="003A417F">
        <w:rPr>
          <w:i/>
        </w:rPr>
        <w:t xml:space="preserve"> [A queda das estrelas],</w:t>
      </w:r>
      <w:r w:rsidRPr="003A417F">
        <w:rPr>
          <w:i/>
        </w:rPr>
        <w:t xml:space="preserve"> por Peter M. Millman</w:t>
      </w:r>
      <w:r w:rsidRPr="003A417F">
        <w:t>.</w:t>
      </w:r>
    </w:p>
    <w:p w14:paraId="34E29C57" w14:textId="77777777" w:rsidR="00ED167D" w:rsidRPr="003A417F" w:rsidRDefault="00ED167D">
      <w:pPr>
        <w:pStyle w:val="Corpodetexto"/>
        <w:spacing w:before="10"/>
        <w:rPr>
          <w:sz w:val="20"/>
        </w:rPr>
      </w:pPr>
    </w:p>
    <w:p w14:paraId="7494985C" w14:textId="42176089" w:rsidR="00ED167D" w:rsidRPr="003A417F" w:rsidRDefault="00C778A6">
      <w:pPr>
        <w:spacing w:line="208" w:lineRule="auto"/>
        <w:ind w:left="122" w:right="118" w:firstLine="718"/>
        <w:jc w:val="both"/>
        <w:rPr>
          <w:sz w:val="24"/>
        </w:rPr>
      </w:pPr>
      <w:r w:rsidRPr="003A417F">
        <w:rPr>
          <w:sz w:val="24"/>
        </w:rPr>
        <w:t>“</w:t>
      </w:r>
      <w:r w:rsidR="00E765E8" w:rsidRPr="003A417F">
        <w:rPr>
          <w:sz w:val="24"/>
        </w:rPr>
        <w:t>A</w:t>
      </w:r>
      <w:r w:rsidRPr="003A417F">
        <w:rPr>
          <w:sz w:val="24"/>
        </w:rPr>
        <w:t xml:space="preserve"> </w:t>
      </w:r>
      <w:r w:rsidR="006E19F8" w:rsidRPr="003A417F">
        <w:rPr>
          <w:sz w:val="24"/>
        </w:rPr>
        <w:t>chuveirada</w:t>
      </w:r>
      <w:r w:rsidRPr="003A417F">
        <w:rPr>
          <w:sz w:val="24"/>
        </w:rPr>
        <w:t xml:space="preserve"> permeou quase toda a América do Norte, tendo aparecido em quase igual esplendor </w:t>
      </w:r>
      <w:r w:rsidR="004251BB">
        <w:rPr>
          <w:sz w:val="24"/>
        </w:rPr>
        <w:t>desde as</w:t>
      </w:r>
      <w:r w:rsidRPr="003A417F">
        <w:rPr>
          <w:sz w:val="24"/>
        </w:rPr>
        <w:t xml:space="preserve"> possessões britânicas no norte, até as ilhas das Índias Ocidentais e do México no </w:t>
      </w:r>
      <w:r w:rsidR="00E62150" w:rsidRPr="003A417F">
        <w:rPr>
          <w:sz w:val="24"/>
        </w:rPr>
        <w:t>S</w:t>
      </w:r>
      <w:r w:rsidRPr="003A417F">
        <w:rPr>
          <w:sz w:val="24"/>
        </w:rPr>
        <w:t>ul, e de</w:t>
      </w:r>
      <w:r w:rsidR="004251BB">
        <w:rPr>
          <w:sz w:val="24"/>
        </w:rPr>
        <w:t>sde</w:t>
      </w:r>
      <w:r w:rsidRPr="003A417F">
        <w:rPr>
          <w:sz w:val="24"/>
        </w:rPr>
        <w:t xml:space="preserve"> sessenta e um graus de longitude </w:t>
      </w:r>
      <w:r w:rsidR="004251BB">
        <w:rPr>
          <w:sz w:val="24"/>
        </w:rPr>
        <w:t>à</w:t>
      </w:r>
      <w:r w:rsidRPr="003A417F">
        <w:rPr>
          <w:sz w:val="24"/>
        </w:rPr>
        <w:t xml:space="preserve"> </w:t>
      </w:r>
      <w:r w:rsidR="004251BB">
        <w:rPr>
          <w:sz w:val="24"/>
        </w:rPr>
        <w:t>L</w:t>
      </w:r>
      <w:r w:rsidRPr="003A417F">
        <w:rPr>
          <w:sz w:val="24"/>
        </w:rPr>
        <w:t xml:space="preserve">este da </w:t>
      </w:r>
      <w:r w:rsidR="004251BB">
        <w:rPr>
          <w:sz w:val="24"/>
        </w:rPr>
        <w:t>C</w:t>
      </w:r>
      <w:r w:rsidRPr="003A417F">
        <w:rPr>
          <w:sz w:val="24"/>
        </w:rPr>
        <w:t xml:space="preserve">osta </w:t>
      </w:r>
      <w:r w:rsidR="004251BB">
        <w:rPr>
          <w:sz w:val="24"/>
        </w:rPr>
        <w:t>A</w:t>
      </w:r>
      <w:r w:rsidRPr="003A417F">
        <w:rPr>
          <w:sz w:val="24"/>
        </w:rPr>
        <w:t xml:space="preserve">mericana. para o Oceano Pacífico, a </w:t>
      </w:r>
      <w:r w:rsidR="004251BB">
        <w:rPr>
          <w:sz w:val="24"/>
        </w:rPr>
        <w:t>O</w:t>
      </w:r>
      <w:r w:rsidRPr="003A417F">
        <w:rPr>
          <w:sz w:val="24"/>
        </w:rPr>
        <w:t xml:space="preserve">este. Em toda a região, a duração foi quase a mesma”. </w:t>
      </w:r>
      <w:r w:rsidRPr="003A417F">
        <w:rPr>
          <w:i/>
          <w:sz w:val="24"/>
        </w:rPr>
        <w:t>Letters on Astronomy, Endereçado a uma senhora: na qual os elementos da ciência são familiarmente explicados em conexão com sua história literária, p</w:t>
      </w:r>
      <w:r w:rsidR="004251BB">
        <w:rPr>
          <w:i/>
          <w:sz w:val="24"/>
        </w:rPr>
        <w:t>ág.</w:t>
      </w:r>
      <w:r w:rsidRPr="003A417F">
        <w:rPr>
          <w:i/>
          <w:sz w:val="24"/>
        </w:rPr>
        <w:t xml:space="preserve"> 348-349, por Denison Olmsted (ed. </w:t>
      </w:r>
      <w:r w:rsidR="006E19F8" w:rsidRPr="003A417F">
        <w:rPr>
          <w:i/>
          <w:sz w:val="24"/>
        </w:rPr>
        <w:t>d</w:t>
      </w:r>
      <w:r w:rsidRPr="003A417F">
        <w:rPr>
          <w:i/>
          <w:sz w:val="24"/>
        </w:rPr>
        <w:t>e 1840)</w:t>
      </w:r>
      <w:r w:rsidRPr="003A417F">
        <w:rPr>
          <w:sz w:val="24"/>
        </w:rPr>
        <w:t>.</w:t>
      </w:r>
    </w:p>
    <w:p w14:paraId="03A5EAB3" w14:textId="77777777" w:rsidR="00ED167D" w:rsidRPr="003A417F" w:rsidRDefault="00ED167D">
      <w:pPr>
        <w:pStyle w:val="Corpodetexto"/>
        <w:spacing w:before="9"/>
        <w:rPr>
          <w:sz w:val="20"/>
        </w:rPr>
      </w:pPr>
    </w:p>
    <w:p w14:paraId="489740D4" w14:textId="4BF68FB9" w:rsidR="00ED167D" w:rsidRPr="000E31E9" w:rsidRDefault="00C778A6" w:rsidP="006E19F8">
      <w:pPr>
        <w:pStyle w:val="Corpodetexto"/>
        <w:spacing w:before="1" w:line="208" w:lineRule="auto"/>
        <w:ind w:left="124" w:right="133" w:firstLine="720"/>
        <w:jc w:val="both"/>
        <w:rPr>
          <w:lang w:val="en-US"/>
        </w:rPr>
      </w:pPr>
      <w:r w:rsidRPr="003A417F">
        <w:t>“Nem a linguagem, nem o lápis podem retratar adequadamente a grandiosidade e a magnificência da cena.</w:t>
      </w:r>
      <w:r w:rsidR="006E19F8" w:rsidRPr="003A417F">
        <w:t>..</w:t>
      </w:r>
      <w:r w:rsidRPr="003A417F">
        <w:t xml:space="preserve"> Pode-se duvidar de que alguma descrição tenha superado, em precisão e impressionabilidade, </w:t>
      </w:r>
      <w:r w:rsidR="006E19F8" w:rsidRPr="003A417F">
        <w:t xml:space="preserve">a </w:t>
      </w:r>
      <w:r w:rsidRPr="003A417F">
        <w:t>do negro</w:t>
      </w:r>
      <w:r w:rsidR="006E19F8" w:rsidRPr="003A417F">
        <w:t xml:space="preserve"> idoso</w:t>
      </w:r>
      <w:r w:rsidRPr="003A417F">
        <w:t xml:space="preserve"> na Virgínia, que </w:t>
      </w:r>
      <w:r w:rsidR="006E19F8" w:rsidRPr="003A417F">
        <w:t>disse</w:t>
      </w:r>
      <w:r w:rsidRPr="003A417F">
        <w:t xml:space="preserve">: </w:t>
      </w:r>
      <w:r w:rsidR="006E19F8" w:rsidRPr="003A417F">
        <w:t>"É</w:t>
      </w:r>
      <w:r w:rsidRPr="003A417F">
        <w:t xml:space="preserve"> </w:t>
      </w:r>
      <w:r w:rsidR="004251BB">
        <w:t>terrível</w:t>
      </w:r>
      <w:r w:rsidRPr="003A417F">
        <w:t>, de fato, senhor, parecia</w:t>
      </w:r>
      <w:r w:rsidR="004251BB">
        <w:t>m</w:t>
      </w:r>
      <w:r w:rsidRPr="003A417F">
        <w:t xml:space="preserve"> maçãs </w:t>
      </w:r>
      <w:r w:rsidR="006E19F8" w:rsidRPr="003A417F">
        <w:t>silvestres</w:t>
      </w:r>
      <w:r w:rsidRPr="003A417F">
        <w:t xml:space="preserve"> maduras caindo das árvores ao sacudi-las para </w:t>
      </w:r>
      <w:r w:rsidR="006E19F8" w:rsidRPr="003A417F">
        <w:t xml:space="preserve">obter </w:t>
      </w:r>
      <w:r w:rsidRPr="003A417F">
        <w:t xml:space="preserve">cidra". </w:t>
      </w:r>
      <w:r w:rsidRPr="000E31E9">
        <w:rPr>
          <w:i/>
          <w:lang w:val="en-US"/>
        </w:rPr>
        <w:t>The New-England Magazine, #6, Jan.-</w:t>
      </w:r>
      <w:r w:rsidR="00460D42" w:rsidRPr="000E31E9">
        <w:rPr>
          <w:i/>
          <w:lang w:val="en-US"/>
        </w:rPr>
        <w:t>Junho</w:t>
      </w:r>
      <w:r w:rsidRPr="000E31E9">
        <w:rPr>
          <w:i/>
          <w:lang w:val="en-US"/>
        </w:rPr>
        <w:t>, 1834, p</w:t>
      </w:r>
      <w:r w:rsidR="006E19F8" w:rsidRPr="000E31E9">
        <w:rPr>
          <w:i/>
          <w:lang w:val="en-US"/>
        </w:rPr>
        <w:t>.</w:t>
      </w:r>
      <w:r w:rsidRPr="000E31E9">
        <w:rPr>
          <w:i/>
          <w:lang w:val="en-US"/>
        </w:rPr>
        <w:t xml:space="preserve"> 47-48, artigo “The Meteoric Shower”</w:t>
      </w:r>
      <w:r w:rsidR="006E19F8" w:rsidRPr="000E31E9">
        <w:rPr>
          <w:i/>
          <w:lang w:val="en-US"/>
        </w:rPr>
        <w:t>, [A chuva de meteoro</w:t>
      </w:r>
      <w:r w:rsidR="00672D3B">
        <w:rPr>
          <w:i/>
          <w:lang w:val="en-US"/>
        </w:rPr>
        <w:t>s</w:t>
      </w:r>
      <w:r w:rsidR="006E19F8" w:rsidRPr="000E31E9">
        <w:rPr>
          <w:i/>
          <w:lang w:val="en-US"/>
        </w:rPr>
        <w:t>]</w:t>
      </w:r>
      <w:r w:rsidRPr="000E31E9">
        <w:rPr>
          <w:i/>
          <w:lang w:val="en-US"/>
        </w:rPr>
        <w:t xml:space="preserve"> por J.T. Buckingham</w:t>
      </w:r>
      <w:r w:rsidRPr="000E31E9">
        <w:rPr>
          <w:lang w:val="en-US"/>
        </w:rPr>
        <w:t>.</w:t>
      </w:r>
    </w:p>
    <w:p w14:paraId="6D9ECF91" w14:textId="77777777" w:rsidR="00ED167D" w:rsidRPr="000E31E9" w:rsidRDefault="00ED167D">
      <w:pPr>
        <w:pStyle w:val="Corpodetexto"/>
        <w:spacing w:before="9"/>
        <w:rPr>
          <w:sz w:val="20"/>
          <w:lang w:val="en-US"/>
        </w:rPr>
      </w:pPr>
    </w:p>
    <w:p w14:paraId="008DE39E" w14:textId="6E08F4D8" w:rsidR="00ED167D" w:rsidRPr="003A417F" w:rsidRDefault="00771967">
      <w:pPr>
        <w:pStyle w:val="Corpodetexto"/>
        <w:spacing w:line="208" w:lineRule="auto"/>
        <w:ind w:left="128" w:right="113" w:firstLine="720"/>
        <w:jc w:val="both"/>
      </w:pPr>
      <w:r w:rsidRPr="003A417F">
        <w:t>Todas as citações do “The Five Winter Counts”</w:t>
      </w:r>
      <w:r w:rsidR="00C778A6" w:rsidRPr="003A417F">
        <w:t xml:space="preserve"> [</w:t>
      </w:r>
      <w:r w:rsidRPr="003A417F">
        <w:t xml:space="preserve">“As Cinco Contagens de Inverno” - </w:t>
      </w:r>
      <w:r w:rsidR="00C778A6" w:rsidRPr="003A417F">
        <w:t xml:space="preserve">registros cronológicos </w:t>
      </w:r>
      <w:r w:rsidRPr="003A417F">
        <w:t xml:space="preserve">de </w:t>
      </w:r>
      <w:r w:rsidR="00E765E8" w:rsidRPr="003A417F">
        <w:t xml:space="preserve">descrição de </w:t>
      </w:r>
      <w:r w:rsidRPr="003A417F">
        <w:t xml:space="preserve">imagens com </w:t>
      </w:r>
      <w:r w:rsidR="00E765E8" w:rsidRPr="003A417F">
        <w:t>nomeação</w:t>
      </w:r>
      <w:r w:rsidRPr="003A417F">
        <w:t xml:space="preserve"> anual</w:t>
      </w:r>
      <w:r w:rsidR="00C778A6" w:rsidRPr="003A417F">
        <w:t xml:space="preserve"> (</w:t>
      </w:r>
      <w:r w:rsidRPr="003A417F">
        <w:t xml:space="preserve">no </w:t>
      </w:r>
      <w:r w:rsidR="00C778A6" w:rsidRPr="003A417F">
        <w:t xml:space="preserve">inverno) por um evento marcante], sem dúvida </w:t>
      </w:r>
      <w:r w:rsidRPr="003A417F">
        <w:t>se referem</w:t>
      </w:r>
      <w:r w:rsidR="00C778A6" w:rsidRPr="003A417F">
        <w:t xml:space="preserve"> à magnífica exibição meteórica da manhã de 13 de novembro de 1833, testemunhada em toda a América do Norte e atribuída corretamente ao inverno correspondente ao de 1833-1834. Tod</w:t>
      </w:r>
      <w:r w:rsidRPr="003A417F">
        <w:t xml:space="preserve">as </w:t>
      </w:r>
      <w:r w:rsidR="00C778A6" w:rsidRPr="003A417F">
        <w:t>representam estrelas com quatro pont</w:t>
      </w:r>
      <w:r w:rsidRPr="003A417F">
        <w:t>a</w:t>
      </w:r>
      <w:r w:rsidR="00C778A6" w:rsidRPr="003A417F">
        <w:t>s, exceto</w:t>
      </w:r>
      <w:r w:rsidRPr="003A417F">
        <w:t xml:space="preserve"> a do</w:t>
      </w:r>
      <w:r w:rsidR="00C778A6" w:rsidRPr="003A417F">
        <w:t xml:space="preserve"> </w:t>
      </w:r>
      <w:r w:rsidRPr="003A417F">
        <w:t>‘The-Swan’</w:t>
      </w:r>
      <w:r w:rsidR="00C778A6" w:rsidRPr="003A417F">
        <w:t>, que desenha um objeto globular seguido por uma trilha linear.</w:t>
      </w:r>
    </w:p>
    <w:p w14:paraId="5E61D447" w14:textId="41CBFFE2" w:rsidR="00ED167D" w:rsidRPr="003A417F" w:rsidRDefault="00771967">
      <w:pPr>
        <w:pStyle w:val="Corpodetexto"/>
        <w:spacing w:line="208" w:lineRule="auto"/>
        <w:ind w:left="130" w:right="114" w:firstLine="720"/>
        <w:jc w:val="both"/>
      </w:pPr>
      <w:r w:rsidRPr="003A417F">
        <w:t>“</w:t>
      </w:r>
      <w:r w:rsidR="00C778A6" w:rsidRPr="003A417F">
        <w:t>Choveu estrelas. Contagem de inverno d</w:t>
      </w:r>
      <w:r w:rsidRPr="003A417F">
        <w:t>e</w:t>
      </w:r>
      <w:r w:rsidR="00C778A6" w:rsidRPr="003A417F">
        <w:t xml:space="preserve"> </w:t>
      </w:r>
      <w:r w:rsidRPr="003A417F">
        <w:t>Cloud-Shield</w:t>
      </w:r>
      <w:r w:rsidR="00C778A6" w:rsidRPr="003A417F">
        <w:t xml:space="preserve">, 1833-34. </w:t>
      </w:r>
      <w:r w:rsidR="00CE16A5" w:rsidRPr="003A417F">
        <w:t>White-Cow-Killer</w:t>
      </w:r>
      <w:r w:rsidR="00C778A6" w:rsidRPr="003A417F">
        <w:t xml:space="preserve"> chama </w:t>
      </w:r>
      <w:r w:rsidR="00CE16A5" w:rsidRPr="003A417F">
        <w:t>de “</w:t>
      </w:r>
      <w:r w:rsidR="00C778A6" w:rsidRPr="003A417F">
        <w:t>inverno cheio de estrelas</w:t>
      </w:r>
      <w:r w:rsidR="00CE16A5" w:rsidRPr="003A417F">
        <w:t>”.</w:t>
      </w:r>
    </w:p>
    <w:p w14:paraId="6A198441" w14:textId="39584BA7" w:rsidR="00ED167D" w:rsidRPr="003A417F" w:rsidRDefault="00C778A6">
      <w:pPr>
        <w:pStyle w:val="Corpodetexto"/>
        <w:spacing w:line="208" w:lineRule="auto"/>
        <w:ind w:left="130" w:right="122" w:firstLine="720"/>
        <w:jc w:val="both"/>
      </w:pPr>
      <w:r w:rsidRPr="003A417F">
        <w:t xml:space="preserve">“As </w:t>
      </w:r>
      <w:r w:rsidR="00CE16A5" w:rsidRPr="003A417F">
        <w:t xml:space="preserve">estrelas se </w:t>
      </w:r>
      <w:r w:rsidR="00771967" w:rsidRPr="003A417F">
        <w:t>chacoalharam</w:t>
      </w:r>
      <w:r w:rsidRPr="003A417F">
        <w:t>. Contagem d</w:t>
      </w:r>
      <w:r w:rsidR="00771967" w:rsidRPr="003A417F">
        <w:t>e</w:t>
      </w:r>
      <w:r w:rsidRPr="003A417F">
        <w:t xml:space="preserve"> inverno d</w:t>
      </w:r>
      <w:r w:rsidR="00CE16A5" w:rsidRPr="003A417F">
        <w:t>e</w:t>
      </w:r>
      <w:r w:rsidRPr="003A417F">
        <w:t xml:space="preserve"> </w:t>
      </w:r>
      <w:r w:rsidR="00771967" w:rsidRPr="003A417F">
        <w:t>‘</w:t>
      </w:r>
      <w:r w:rsidR="00CE16A5" w:rsidRPr="003A417F">
        <w:t>American-Horse</w:t>
      </w:r>
      <w:r w:rsidR="00771967" w:rsidRPr="003A417F">
        <w:t>’</w:t>
      </w:r>
      <w:r w:rsidRPr="003A417F">
        <w:t>, 1833-34. Isso mostra uma grande estrela de quatro pontas como o objeto caracterizador e muitas estrelas pequenas, também de quatro pontas</w:t>
      </w:r>
      <w:r w:rsidR="00771967" w:rsidRPr="003A417F">
        <w:t>”</w:t>
      </w:r>
      <w:r w:rsidRPr="003A417F">
        <w:t>.</w:t>
      </w:r>
    </w:p>
    <w:p w14:paraId="6FF39C75" w14:textId="32D79CA8" w:rsidR="00ED167D" w:rsidRPr="003A417F" w:rsidRDefault="00C778A6">
      <w:pPr>
        <w:pStyle w:val="Corpodetexto"/>
        <w:spacing w:line="208" w:lineRule="auto"/>
        <w:ind w:left="131" w:right="129" w:firstLine="718"/>
        <w:jc w:val="both"/>
      </w:pPr>
      <w:r w:rsidRPr="003A417F">
        <w:t>“</w:t>
      </w:r>
      <w:r w:rsidR="00460D42" w:rsidRPr="003A417F">
        <w:t>Muitas estrelas</w:t>
      </w:r>
      <w:r w:rsidRPr="003A417F">
        <w:t xml:space="preserve"> caíram. Contagem de inverno </w:t>
      </w:r>
      <w:r w:rsidR="00771967" w:rsidRPr="003A417F">
        <w:t>de ‘The-Flame’</w:t>
      </w:r>
      <w:r w:rsidRPr="003A417F">
        <w:t>, 1833-34. O personagem mostra seis estrelas acima da concavidade da lua.</w:t>
      </w:r>
    </w:p>
    <w:p w14:paraId="6FC63574" w14:textId="70C51CE5" w:rsidR="00ED167D" w:rsidRPr="003A417F" w:rsidRDefault="00C778A6">
      <w:pPr>
        <w:pStyle w:val="Corpodetexto"/>
        <w:spacing w:line="208" w:lineRule="auto"/>
        <w:ind w:left="131" w:right="121" w:firstLine="720"/>
        <w:jc w:val="both"/>
      </w:pPr>
      <w:r w:rsidRPr="003A417F">
        <w:t>“Dakotas testemunh</w:t>
      </w:r>
      <w:r w:rsidR="00E765E8" w:rsidRPr="003A417F">
        <w:t>a</w:t>
      </w:r>
      <w:r w:rsidRPr="003A417F">
        <w:t xml:space="preserve"> magníficas chuvas de meteoros; muito apavorado. Contagem de </w:t>
      </w:r>
      <w:r w:rsidRPr="003A417F">
        <w:lastRenderedPageBreak/>
        <w:t xml:space="preserve">inverno de </w:t>
      </w:r>
      <w:r w:rsidR="00E765E8" w:rsidRPr="003A417F">
        <w:t>‘The-Swan’</w:t>
      </w:r>
      <w:r w:rsidRPr="003A417F">
        <w:t>, 1833-34</w:t>
      </w:r>
      <w:r w:rsidR="00E765E8" w:rsidRPr="003A417F">
        <w:t>”</w:t>
      </w:r>
      <w:r w:rsidRPr="003A417F">
        <w:t>.</w:t>
      </w:r>
    </w:p>
    <w:p w14:paraId="1A779EEF" w14:textId="4CF49BA0" w:rsidR="002E3CC5" w:rsidRPr="000E31E9" w:rsidRDefault="00C778A6" w:rsidP="00D942E3">
      <w:pPr>
        <w:spacing w:line="208" w:lineRule="auto"/>
        <w:ind w:left="133" w:right="114" w:firstLine="718"/>
        <w:jc w:val="both"/>
        <w:rPr>
          <w:i/>
          <w:sz w:val="24"/>
          <w:lang w:val="en-US"/>
        </w:rPr>
      </w:pPr>
      <w:r w:rsidRPr="003A417F">
        <w:rPr>
          <w:sz w:val="24"/>
        </w:rPr>
        <w:t>“</w:t>
      </w:r>
      <w:r w:rsidR="00E765E8" w:rsidRPr="003A417F">
        <w:rPr>
          <w:sz w:val="24"/>
        </w:rPr>
        <w:t>‘</w:t>
      </w:r>
      <w:r w:rsidRPr="003A417F">
        <w:rPr>
          <w:sz w:val="24"/>
        </w:rPr>
        <w:t>Battiste Good</w:t>
      </w:r>
      <w:r w:rsidR="00E765E8" w:rsidRPr="003A417F">
        <w:rPr>
          <w:sz w:val="24"/>
        </w:rPr>
        <w:t>’</w:t>
      </w:r>
      <w:r w:rsidRPr="003A417F">
        <w:rPr>
          <w:sz w:val="24"/>
        </w:rPr>
        <w:t xml:space="preserve"> chama isso de </w:t>
      </w:r>
      <w:r w:rsidR="00E765E8" w:rsidRPr="003A417F">
        <w:rPr>
          <w:sz w:val="24"/>
        </w:rPr>
        <w:t>‘</w:t>
      </w:r>
      <w:r w:rsidRPr="003A417F">
        <w:rPr>
          <w:sz w:val="24"/>
        </w:rPr>
        <w:t>inverno d</w:t>
      </w:r>
      <w:r w:rsidR="00E765E8" w:rsidRPr="003A417F">
        <w:rPr>
          <w:sz w:val="24"/>
        </w:rPr>
        <w:t>e</w:t>
      </w:r>
      <w:r w:rsidRPr="003A417F">
        <w:rPr>
          <w:sz w:val="24"/>
        </w:rPr>
        <w:t xml:space="preserve"> tempestade de estrelas</w:t>
      </w:r>
      <w:r w:rsidR="00E765E8" w:rsidRPr="003A417F">
        <w:rPr>
          <w:sz w:val="24"/>
        </w:rPr>
        <w:t>’</w:t>
      </w:r>
      <w:r w:rsidRPr="003A417F">
        <w:rPr>
          <w:sz w:val="24"/>
        </w:rPr>
        <w:t xml:space="preserve"> e dá como dispositivo um</w:t>
      </w:r>
      <w:r w:rsidR="00E765E8" w:rsidRPr="003A417F">
        <w:rPr>
          <w:sz w:val="24"/>
        </w:rPr>
        <w:t>a tenda</w:t>
      </w:r>
      <w:r w:rsidRPr="003A417F">
        <w:rPr>
          <w:sz w:val="24"/>
        </w:rPr>
        <w:t xml:space="preserve"> com estrelas caindo ao redor. </w:t>
      </w:r>
      <w:r w:rsidRPr="000E31E9">
        <w:rPr>
          <w:i/>
          <w:sz w:val="24"/>
          <w:lang w:val="en-US"/>
        </w:rPr>
        <w:t>“Picture-Writing of the American Indian</w:t>
      </w:r>
      <w:r w:rsidR="00E765E8" w:rsidRPr="000E31E9">
        <w:rPr>
          <w:i/>
          <w:sz w:val="24"/>
          <w:lang w:val="en-US"/>
        </w:rPr>
        <w:t xml:space="preserve">s (Descrição de imagens dos </w:t>
      </w:r>
      <w:proofErr w:type="spellStart"/>
      <w:r w:rsidR="00E765E8" w:rsidRPr="00597D36">
        <w:rPr>
          <w:i/>
          <w:sz w:val="24"/>
          <w:lang w:val="en-US"/>
        </w:rPr>
        <w:t>índios</w:t>
      </w:r>
      <w:proofErr w:type="spellEnd"/>
      <w:r w:rsidR="00E765E8" w:rsidRPr="000E31E9">
        <w:rPr>
          <w:i/>
          <w:sz w:val="24"/>
          <w:lang w:val="en-US"/>
        </w:rPr>
        <w:t xml:space="preserve"> americanos)”, </w:t>
      </w:r>
      <w:r w:rsidRPr="000E31E9">
        <w:rPr>
          <w:i/>
          <w:sz w:val="24"/>
          <w:lang w:val="en-US"/>
        </w:rPr>
        <w:t>[U.S.] Bureau of Ethnology. Tenth Annual Report to the Secretary of the Smithsonian Institution, 1888-89, p. 723,</w:t>
      </w:r>
      <w:r w:rsidR="00D942E3" w:rsidRPr="000E31E9">
        <w:rPr>
          <w:i/>
          <w:sz w:val="24"/>
          <w:lang w:val="en-US"/>
        </w:rPr>
        <w:t xml:space="preserve"> </w:t>
      </w:r>
      <w:r w:rsidRPr="000E31E9">
        <w:rPr>
          <w:i/>
          <w:sz w:val="24"/>
          <w:lang w:val="en-US"/>
        </w:rPr>
        <w:t>por Garrick Mallery (Washington: Government Printing Office, 1893)</w:t>
      </w:r>
      <w:r w:rsidR="00E765E8" w:rsidRPr="000E31E9">
        <w:rPr>
          <w:i/>
          <w:sz w:val="24"/>
          <w:lang w:val="en-US"/>
        </w:rPr>
        <w:t>”</w:t>
      </w:r>
      <w:r w:rsidRPr="000E31E9">
        <w:rPr>
          <w:sz w:val="24"/>
          <w:lang w:val="en-US"/>
        </w:rPr>
        <w:t>.</w:t>
      </w:r>
    </w:p>
    <w:p w14:paraId="2D4B0AD2" w14:textId="77777777" w:rsidR="002E3CC5" w:rsidRPr="000E31E9" w:rsidRDefault="002E3CC5" w:rsidP="002E3CC5">
      <w:pPr>
        <w:spacing w:line="247" w:lineRule="exact"/>
        <w:ind w:left="133"/>
        <w:jc w:val="both"/>
        <w:rPr>
          <w:sz w:val="24"/>
          <w:lang w:val="en-US"/>
        </w:rPr>
      </w:pPr>
    </w:p>
    <w:p w14:paraId="3D554D40" w14:textId="581819F8" w:rsidR="00ED167D" w:rsidRPr="000E31E9" w:rsidRDefault="00C778A6" w:rsidP="002E3CC5">
      <w:pPr>
        <w:spacing w:before="66" w:line="208" w:lineRule="auto"/>
        <w:ind w:right="133"/>
        <w:jc w:val="both"/>
        <w:rPr>
          <w:sz w:val="24"/>
          <w:lang w:val="en-US"/>
        </w:rPr>
      </w:pPr>
      <w:r w:rsidRPr="003A417F">
        <w:rPr>
          <w:sz w:val="24"/>
        </w:rPr>
        <w:t xml:space="preserve">“Eu testemunhei esse espetáculo deslumbrante e fiquei impressionado. O ar parecia cheio de brilhantes mensageiros descendentes do céu. </w:t>
      </w:r>
      <w:r w:rsidR="00F66651" w:rsidRPr="003A417F">
        <w:rPr>
          <w:sz w:val="24"/>
        </w:rPr>
        <w:t>Já amanhecia</w:t>
      </w:r>
      <w:r w:rsidRPr="003A417F">
        <w:rPr>
          <w:sz w:val="24"/>
        </w:rPr>
        <w:t xml:space="preserve"> quando vi essa cena sublime. Não deixei de sugerir, no momento, que esse fosse o prenúncio da vinda do Filho do Homem; e no meu estado de espírito </w:t>
      </w:r>
      <w:r w:rsidR="00F66651" w:rsidRPr="003A417F">
        <w:rPr>
          <w:sz w:val="24"/>
        </w:rPr>
        <w:t>no momento</w:t>
      </w:r>
      <w:r w:rsidRPr="003A417F">
        <w:rPr>
          <w:sz w:val="24"/>
        </w:rPr>
        <w:t xml:space="preserve">, eu estava preparado para saudá-Lo como meu amigo e libertador. Eu tinha lido que as </w:t>
      </w:r>
      <w:r w:rsidR="00D942E3" w:rsidRPr="003A417F">
        <w:rPr>
          <w:sz w:val="24"/>
        </w:rPr>
        <w:t>“</w:t>
      </w:r>
      <w:r w:rsidRPr="003A417F">
        <w:rPr>
          <w:sz w:val="24"/>
        </w:rPr>
        <w:t>estrelas cairão do céu' e agora estavam caindo”</w:t>
      </w:r>
      <w:r w:rsidR="00D942E3" w:rsidRPr="003A417F">
        <w:rPr>
          <w:sz w:val="24"/>
        </w:rPr>
        <w:t>.</w:t>
      </w:r>
      <w:r w:rsidRPr="003A417F">
        <w:rPr>
          <w:sz w:val="24"/>
        </w:rPr>
        <w:t xml:space="preserve"> </w:t>
      </w:r>
      <w:r w:rsidRPr="000E31E9">
        <w:rPr>
          <w:i/>
          <w:sz w:val="24"/>
          <w:lang w:val="en-US"/>
        </w:rPr>
        <w:t xml:space="preserve">Life and Times of Frederick Douglass, quoting Frederick Douglass, p. 117, </w:t>
      </w:r>
      <w:r w:rsidR="00D942E3" w:rsidRPr="000E31E9">
        <w:rPr>
          <w:i/>
          <w:sz w:val="24"/>
          <w:lang w:val="en-US"/>
        </w:rPr>
        <w:t>Edição original</w:t>
      </w:r>
      <w:r w:rsidRPr="000E31E9">
        <w:rPr>
          <w:i/>
          <w:sz w:val="24"/>
          <w:lang w:val="en-US"/>
        </w:rPr>
        <w:t xml:space="preserve"> 1855 (New York: Pathway Press, 1941)</w:t>
      </w:r>
      <w:r w:rsidRPr="000E31E9">
        <w:rPr>
          <w:sz w:val="24"/>
          <w:lang w:val="en-US"/>
        </w:rPr>
        <w:t>.</w:t>
      </w:r>
    </w:p>
    <w:p w14:paraId="0C817136" w14:textId="77777777" w:rsidR="00ED167D" w:rsidRPr="000E31E9" w:rsidRDefault="00ED167D">
      <w:pPr>
        <w:pStyle w:val="Corpodetexto"/>
        <w:rPr>
          <w:lang w:val="en-US"/>
        </w:rPr>
      </w:pPr>
    </w:p>
    <w:p w14:paraId="5CE0D9BD" w14:textId="77777777" w:rsidR="00ED167D" w:rsidRPr="003A417F" w:rsidRDefault="00C778A6">
      <w:pPr>
        <w:pStyle w:val="Corpodetexto"/>
        <w:spacing w:before="199" w:line="208" w:lineRule="auto"/>
        <w:ind w:left="123" w:right="132" w:firstLine="720"/>
        <w:jc w:val="both"/>
      </w:pPr>
      <w:r w:rsidRPr="003A417F">
        <w:t>Agora estamos entre os versículos 13 e 14 do Apocalipse, capítulo 6. O próximo evento a ocorrer é o fim do mundo (versículos 14-17).</w:t>
      </w:r>
    </w:p>
    <w:sectPr w:rsidR="00ED167D" w:rsidRPr="003A417F">
      <w:footerReference w:type="default" r:id="rId9"/>
      <w:pgSz w:w="12240" w:h="15840"/>
      <w:pgMar w:top="1080" w:right="1120" w:bottom="1420" w:left="114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B01A" w14:textId="77777777" w:rsidR="00BB2FA4" w:rsidRDefault="00BB2FA4">
      <w:r>
        <w:separator/>
      </w:r>
    </w:p>
  </w:endnote>
  <w:endnote w:type="continuationSeparator" w:id="0">
    <w:p w14:paraId="3478F8F1" w14:textId="77777777" w:rsidR="00BB2FA4" w:rsidRDefault="00B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2DA5" w14:textId="77777777" w:rsidR="00ED167D" w:rsidRDefault="00BB2FA4">
    <w:pPr>
      <w:pStyle w:val="Corpodetexto"/>
      <w:spacing w:line="14" w:lineRule="auto"/>
      <w:rPr>
        <w:sz w:val="20"/>
      </w:rPr>
    </w:pPr>
    <w:r>
      <w:pict w14:anchorId="6A04FF1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pt;margin-top:715.5pt;width:10pt;height:14pt;z-index:-4000;mso-position-horizontal-relative:page;mso-position-vertical-relative:page" filled="f" stroked="f">
          <v:textbox inset="0,0,0,0">
            <w:txbxContent>
              <w:p w14:paraId="3592DAAB" w14:textId="77777777" w:rsidR="00ED167D" w:rsidRDefault="00C778A6">
                <w:pPr>
                  <w:pStyle w:val="Corpodetexto"/>
                  <w:spacing w:line="25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F554" w14:textId="77777777" w:rsidR="00ED167D" w:rsidRDefault="00BB2FA4">
    <w:pPr>
      <w:pStyle w:val="Corpodetexto"/>
      <w:spacing w:line="14" w:lineRule="auto"/>
      <w:rPr>
        <w:sz w:val="20"/>
      </w:rPr>
    </w:pPr>
    <w:r>
      <w:pict w14:anchorId="5CBA3B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pt;margin-top:706.5pt;width:8pt;height:14pt;z-index:-3976;mso-position-horizontal-relative:page;mso-position-vertical-relative:page" filled="f" stroked="f">
          <v:textbox inset="0,0,0,0">
            <w:txbxContent>
              <w:p w14:paraId="4B9539C0" w14:textId="77777777" w:rsidR="00ED167D" w:rsidRDefault="00C778A6">
                <w:pPr>
                  <w:pStyle w:val="Corpodetexto"/>
                  <w:spacing w:line="255" w:lineRule="exact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E029" w14:textId="77777777" w:rsidR="00ED167D" w:rsidRDefault="00BB2FA4">
    <w:pPr>
      <w:pStyle w:val="Corpodetexto"/>
      <w:spacing w:line="14" w:lineRule="auto"/>
      <w:rPr>
        <w:sz w:val="20"/>
      </w:rPr>
    </w:pPr>
    <w:r>
      <w:pict w14:anchorId="6F9B58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19.95pt;width:10pt;height:14pt;z-index:-3952;mso-position-horizontal-relative:page;mso-position-vertical-relative:page" filled="f" stroked="f">
          <v:textbox inset="0,0,0,0">
            <w:txbxContent>
              <w:p w14:paraId="32CFE2DF" w14:textId="77777777" w:rsidR="00ED167D" w:rsidRDefault="00C778A6">
                <w:pPr>
                  <w:pStyle w:val="Corpodetexto"/>
                  <w:spacing w:line="25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3E73" w14:textId="77777777" w:rsidR="00BB2FA4" w:rsidRDefault="00BB2FA4">
      <w:r>
        <w:separator/>
      </w:r>
    </w:p>
  </w:footnote>
  <w:footnote w:type="continuationSeparator" w:id="0">
    <w:p w14:paraId="1114BE9C" w14:textId="77777777" w:rsidR="00BB2FA4" w:rsidRDefault="00BB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7D"/>
    <w:rsid w:val="000A78B7"/>
    <w:rsid w:val="000E29C5"/>
    <w:rsid w:val="000E31E9"/>
    <w:rsid w:val="000F5418"/>
    <w:rsid w:val="001C3395"/>
    <w:rsid w:val="001D2704"/>
    <w:rsid w:val="001E3820"/>
    <w:rsid w:val="0020164E"/>
    <w:rsid w:val="002E3CC5"/>
    <w:rsid w:val="00345EB4"/>
    <w:rsid w:val="003A417F"/>
    <w:rsid w:val="003D3D82"/>
    <w:rsid w:val="004251BB"/>
    <w:rsid w:val="00447718"/>
    <w:rsid w:val="00460D42"/>
    <w:rsid w:val="00473DCE"/>
    <w:rsid w:val="004C21C3"/>
    <w:rsid w:val="00513A71"/>
    <w:rsid w:val="00597D36"/>
    <w:rsid w:val="005F1677"/>
    <w:rsid w:val="00640724"/>
    <w:rsid w:val="00661047"/>
    <w:rsid w:val="00672D3B"/>
    <w:rsid w:val="006B3700"/>
    <w:rsid w:val="006E19F8"/>
    <w:rsid w:val="00771967"/>
    <w:rsid w:val="008A75EC"/>
    <w:rsid w:val="008B425A"/>
    <w:rsid w:val="008C380C"/>
    <w:rsid w:val="008D112C"/>
    <w:rsid w:val="009F3C56"/>
    <w:rsid w:val="00A204D2"/>
    <w:rsid w:val="00A424B3"/>
    <w:rsid w:val="00A4775C"/>
    <w:rsid w:val="00AE07E9"/>
    <w:rsid w:val="00B15455"/>
    <w:rsid w:val="00B471D0"/>
    <w:rsid w:val="00BB1EA5"/>
    <w:rsid w:val="00BB2FA4"/>
    <w:rsid w:val="00C778A6"/>
    <w:rsid w:val="00CA096F"/>
    <w:rsid w:val="00CE16A5"/>
    <w:rsid w:val="00CF1716"/>
    <w:rsid w:val="00D05E58"/>
    <w:rsid w:val="00D91A21"/>
    <w:rsid w:val="00D942E3"/>
    <w:rsid w:val="00E62150"/>
    <w:rsid w:val="00E765E8"/>
    <w:rsid w:val="00ED167D"/>
    <w:rsid w:val="00F141D7"/>
    <w:rsid w:val="00F6028C"/>
    <w:rsid w:val="00F66651"/>
    <w:rsid w:val="00F93E4F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53E294"/>
  <w15:docId w15:val="{9BE1C61E-5F83-4D84-913B-4BD6140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84"/>
      <w:ind w:left="161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2787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Davidson F.</cp:lastModifiedBy>
  <cp:revision>44</cp:revision>
  <dcterms:created xsi:type="dcterms:W3CDTF">2019-09-27T11:43:00Z</dcterms:created>
  <dcterms:modified xsi:type="dcterms:W3CDTF">2021-10-02T12:36:00Z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2009-01-12T00:00:00Z</vt:filetime>
  </property>
  <property fmtid="{D5CDD505-2E9C-101B-9397-08002B2CF9AE}" pid="3" name="Creator">
    <vt:lpwstr>POP90</vt:lpwstr>
  </property>
  <property fmtid="{D5CDD505-2E9C-101B-9397-08002B2CF9AE}" pid="4" name="LastSaved">
    <vt:filetime>2019-09-27T00:00:00Z</vt:filetime>
  </property>
</Properties>
</file>