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0242" w14:textId="77777777" w:rsidR="00EE300C" w:rsidRPr="00852062" w:rsidRDefault="00374227" w:rsidP="00AD481A">
      <w:pPr>
        <w:spacing w:before="19"/>
        <w:ind w:left="2193" w:right="162" w:hanging="775"/>
        <w:jc w:val="center"/>
        <w:rPr>
          <w:b/>
          <w:sz w:val="40"/>
        </w:rPr>
      </w:pPr>
      <w:r w:rsidRPr="00852062">
        <w:rPr>
          <w:noProof/>
        </w:rPr>
        <w:drawing>
          <wp:anchor distT="0" distB="0" distL="0" distR="0" simplePos="0" relativeHeight="251658240" behindDoc="0" locked="0" layoutInCell="1" allowOverlap="1" wp14:anchorId="50FC3654" wp14:editId="76BD0F40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062">
        <w:rPr>
          <w:b/>
          <w:sz w:val="40"/>
          <w:u w:val="single"/>
        </w:rPr>
        <w:t>O Apocalipse Revela a Profecia de Daniel</w:t>
      </w:r>
    </w:p>
    <w:p w14:paraId="4662763E" w14:textId="77777777" w:rsidR="00EE300C" w:rsidRPr="00852062" w:rsidRDefault="00374227">
      <w:pPr>
        <w:spacing w:before="245"/>
        <w:ind w:left="2186" w:right="970"/>
        <w:jc w:val="center"/>
        <w:rPr>
          <w:sz w:val="28"/>
        </w:rPr>
      </w:pPr>
      <w:r w:rsidRPr="00852062">
        <w:rPr>
          <w:sz w:val="28"/>
        </w:rPr>
        <w:t>Lição 15</w:t>
      </w:r>
    </w:p>
    <w:p w14:paraId="4A5F0150" w14:textId="77777777" w:rsidR="00EE300C" w:rsidRPr="00852062" w:rsidRDefault="00EE300C">
      <w:pPr>
        <w:pStyle w:val="Corpodetexto"/>
        <w:rPr>
          <w:sz w:val="26"/>
        </w:rPr>
      </w:pPr>
    </w:p>
    <w:p w14:paraId="0958D24D" w14:textId="77777777" w:rsidR="00AD481A" w:rsidRPr="00852062" w:rsidRDefault="00374227" w:rsidP="00AD481A">
      <w:pPr>
        <w:pStyle w:val="Corpodetexto"/>
        <w:spacing w:line="216" w:lineRule="auto"/>
        <w:ind w:left="3055" w:right="-1255" w:hanging="1448"/>
      </w:pPr>
      <w:r w:rsidRPr="00852062">
        <w:t xml:space="preserve">“E ele me disse: Até dois mil e trezentos dias; então o santuário será purificado”. </w:t>
      </w:r>
    </w:p>
    <w:p w14:paraId="39C23D45" w14:textId="069300A6" w:rsidR="00EE300C" w:rsidRPr="00852062" w:rsidRDefault="00AD481A" w:rsidP="00AD481A">
      <w:pPr>
        <w:pStyle w:val="Corpodetexto"/>
        <w:spacing w:line="216" w:lineRule="auto"/>
        <w:ind w:left="3055" w:right="-1255" w:hanging="1448"/>
      </w:pPr>
      <w:r w:rsidRPr="00852062">
        <w:t xml:space="preserve">                                                      </w:t>
      </w:r>
      <w:r w:rsidR="00374227" w:rsidRPr="00852062">
        <w:t xml:space="preserve">Daniel </w:t>
      </w:r>
      <w:r w:rsidR="00374227" w:rsidRPr="00852062">
        <w:t>8:14.</w:t>
      </w:r>
    </w:p>
    <w:p w14:paraId="6BB5466C" w14:textId="77777777" w:rsidR="00EE300C" w:rsidRPr="00852062" w:rsidRDefault="00EE300C">
      <w:pPr>
        <w:pStyle w:val="Corpodetexto"/>
        <w:spacing w:before="3"/>
        <w:rPr>
          <w:sz w:val="13"/>
        </w:rPr>
      </w:pPr>
    </w:p>
    <w:p w14:paraId="245B8C94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2"/>
        </w:tabs>
        <w:ind w:hanging="301"/>
      </w:pPr>
      <w:r w:rsidRPr="00852062">
        <w:t>Para qual tempo a profecia de 2300 dias apontou?</w:t>
      </w:r>
    </w:p>
    <w:p w14:paraId="672CE09B" w14:textId="77777777" w:rsidR="00EE300C" w:rsidRPr="00852062" w:rsidRDefault="00374227">
      <w:pPr>
        <w:pStyle w:val="Corpodetexto"/>
        <w:tabs>
          <w:tab w:val="left" w:pos="9536"/>
        </w:tabs>
        <w:spacing w:before="82"/>
        <w:ind w:left="841"/>
      </w:pPr>
      <w:r w:rsidRPr="00852062">
        <w:t>Daniel 8:17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3FB18827" w14:textId="77777777" w:rsidR="00EE300C" w:rsidRPr="00852062" w:rsidRDefault="00EE300C">
      <w:pPr>
        <w:pStyle w:val="Corpodetexto"/>
        <w:rPr>
          <w:sz w:val="23"/>
        </w:rPr>
      </w:pPr>
    </w:p>
    <w:p w14:paraId="18C124F3" w14:textId="240B1489" w:rsidR="00EE300C" w:rsidRPr="00852062" w:rsidRDefault="00374227" w:rsidP="003950C3">
      <w:pPr>
        <w:pStyle w:val="Corpodetexto"/>
        <w:spacing w:before="89" w:line="208" w:lineRule="auto"/>
        <w:ind w:left="993" w:hanging="152"/>
      </w:pPr>
      <w:r w:rsidRPr="00852062">
        <w:t xml:space="preserve">“Eis que te farei saber o que acontecerá no fim da indignação, pois ao tempo determinado será o final”. Daniel </w:t>
      </w:r>
      <w:r w:rsidRPr="00852062">
        <w:t>8:19.</w:t>
      </w:r>
    </w:p>
    <w:p w14:paraId="44B33D84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6"/>
        </w:tabs>
        <w:spacing w:before="211"/>
        <w:ind w:left="426" w:hanging="303"/>
      </w:pPr>
      <w:r w:rsidRPr="00852062">
        <w:t>Por quanto tempo o livro de Daniel permaneceria fechado?</w:t>
      </w:r>
    </w:p>
    <w:p w14:paraId="2B4BD67C" w14:textId="77777777" w:rsidR="00EE300C" w:rsidRPr="00852062" w:rsidRDefault="00374227">
      <w:pPr>
        <w:pStyle w:val="Corpodetexto"/>
        <w:tabs>
          <w:tab w:val="left" w:pos="9538"/>
        </w:tabs>
        <w:spacing w:before="82"/>
        <w:ind w:left="843"/>
      </w:pPr>
      <w:r w:rsidRPr="00852062">
        <w:t>Daniel 12:9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7700B3F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406C2C34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6"/>
        </w:tabs>
        <w:ind w:left="426" w:hanging="303"/>
      </w:pPr>
      <w:r w:rsidRPr="00852062">
        <w:t>O Apocalipse mostra um anjo poderoso com o que em sua mão?</w:t>
      </w:r>
    </w:p>
    <w:p w14:paraId="10E8A933" w14:textId="77777777" w:rsidR="00EE300C" w:rsidRPr="00852062" w:rsidRDefault="00374227">
      <w:pPr>
        <w:pStyle w:val="Corpodetexto"/>
        <w:tabs>
          <w:tab w:val="left" w:pos="9539"/>
        </w:tabs>
        <w:spacing w:before="82"/>
        <w:ind w:left="844"/>
      </w:pPr>
      <w:r w:rsidRPr="00852062">
        <w:t>Apocalipse 10:1, 2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8AFC8FE" w14:textId="77777777" w:rsidR="00EE300C" w:rsidRPr="00852062" w:rsidRDefault="00EE300C">
      <w:pPr>
        <w:pStyle w:val="Corpodetexto"/>
        <w:rPr>
          <w:sz w:val="23"/>
        </w:rPr>
      </w:pPr>
    </w:p>
    <w:p w14:paraId="1ABE8C58" w14:textId="140037A1" w:rsidR="00EE300C" w:rsidRPr="00852062" w:rsidRDefault="0043252E">
      <w:pPr>
        <w:pStyle w:val="Corpodetexto"/>
        <w:spacing w:before="59"/>
        <w:ind w:left="484"/>
      </w:pPr>
      <w:r w:rsidRPr="00852062">
        <w:t xml:space="preserve">O </w:t>
      </w:r>
      <w:r w:rsidR="00374227" w:rsidRPr="00852062">
        <w:t>Apocalipse</w:t>
      </w:r>
      <w:r w:rsidR="00374227" w:rsidRPr="00852062">
        <w:t xml:space="preserve"> faz referência inconfundível ao livro de Daniel:</w:t>
      </w:r>
    </w:p>
    <w:p w14:paraId="1B1ADE2B" w14:textId="77777777" w:rsidR="00EE300C" w:rsidRPr="00852062" w:rsidRDefault="00EE300C">
      <w:pPr>
        <w:pStyle w:val="Corpodetexto"/>
        <w:spacing w:before="2"/>
        <w:rPr>
          <w:sz w:val="20"/>
        </w:rPr>
      </w:pPr>
    </w:p>
    <w:p w14:paraId="70C9D50F" w14:textId="7B90B9C6" w:rsidR="00EE300C" w:rsidRPr="00852062" w:rsidRDefault="00374227">
      <w:pPr>
        <w:pStyle w:val="Corpodetexto"/>
        <w:spacing w:line="208" w:lineRule="auto"/>
        <w:ind w:left="1206" w:right="163" w:hanging="360"/>
        <w:jc w:val="both"/>
      </w:pPr>
      <w:r w:rsidRPr="00852062">
        <w:rPr>
          <w:b/>
          <w:sz w:val="28"/>
        </w:rPr>
        <w:t>Daniel 12:5-7</w:t>
      </w:r>
      <w:r w:rsidRPr="00852062">
        <w:t>. Então eu, Daniel, olhei; e eis que lá estavam outros dois, um neste lado da margem do rio e o ou</w:t>
      </w:r>
      <w:r w:rsidRPr="00852062">
        <w:t>tro naquele lado da margem do rio.  6. E um disse para o homem vestido em linho, que estava sobre as águas do rio: Quanto tempo será até o fim destas maravilhas? 7. E eu ouvi o homem vestido em linho, que estava sobre as águas do rio, quando ele levantou a</w:t>
      </w:r>
      <w:r w:rsidRPr="00852062">
        <w:t xml:space="preserve"> sua mão direita e sua mão esquerda ao céu, e jurou por aquele que vive para sempre, que isto será por um tempo, tempos e uma metade; e quando ele tiver cumprido a dispersão do poder do povo santo, todas estas coisas estarão terminadas”.</w:t>
      </w:r>
    </w:p>
    <w:p w14:paraId="09FF9E8F" w14:textId="77777777" w:rsidR="00EE300C" w:rsidRPr="00852062" w:rsidRDefault="00EE300C">
      <w:pPr>
        <w:pStyle w:val="Corpodetexto"/>
        <w:spacing w:before="7"/>
        <w:rPr>
          <w:sz w:val="20"/>
        </w:rPr>
      </w:pPr>
    </w:p>
    <w:p w14:paraId="2E727C0A" w14:textId="440D1753" w:rsidR="00EE300C" w:rsidRPr="00852062" w:rsidRDefault="00374227">
      <w:pPr>
        <w:pStyle w:val="Corpodetexto"/>
        <w:spacing w:before="1" w:line="208" w:lineRule="auto"/>
        <w:ind w:left="1210" w:right="148" w:hanging="362"/>
        <w:jc w:val="both"/>
      </w:pPr>
      <w:r w:rsidRPr="00852062">
        <w:rPr>
          <w:b/>
          <w:sz w:val="28"/>
        </w:rPr>
        <w:t>Apocalipse 10:5-7</w:t>
      </w:r>
      <w:r w:rsidRPr="00852062">
        <w:rPr>
          <w:sz w:val="28"/>
        </w:rPr>
        <w:t xml:space="preserve">. </w:t>
      </w:r>
      <w:r w:rsidRPr="00852062">
        <w:t>“E o anjo que eu vi em pé sobre o mar, e sobre a terra levantou sua mão ao céu; 6. e jurou por aquele que vive para sempre e sempre, o qual criou o céu, e as coisas que nele há, e a terra, e as coisas que nela há; e o mar, e as coisas que nele há, que</w:t>
      </w:r>
      <w:r w:rsidRPr="00852062">
        <w:t xml:space="preserve"> não haverá mais tempo. 7. Mas nos dias da voz do sétimo anjo, quando ele começar a soar, o mistério de Deus será cumprido, como ele declarou a seus servos, os profetas”.</w:t>
      </w:r>
    </w:p>
    <w:p w14:paraId="790D45ED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8"/>
        </w:tabs>
        <w:spacing w:before="211"/>
        <w:ind w:left="427" w:hanging="297"/>
      </w:pPr>
      <w:r w:rsidRPr="00852062">
        <w:t>O mistério logo estaria terminado como Deus havia declarado a quem?</w:t>
      </w:r>
    </w:p>
    <w:p w14:paraId="0D407B14" w14:textId="77777777" w:rsidR="00EE300C" w:rsidRPr="00852062" w:rsidRDefault="00374227">
      <w:pPr>
        <w:pStyle w:val="Corpodetexto"/>
        <w:tabs>
          <w:tab w:val="left" w:pos="9546"/>
        </w:tabs>
        <w:spacing w:before="81"/>
        <w:ind w:left="851"/>
      </w:pPr>
      <w:r w:rsidRPr="00852062">
        <w:t>Apocalipse 10:7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7DBE69FB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0CF4B979" w14:textId="5B82BA81" w:rsidR="00EE300C" w:rsidRPr="00852062" w:rsidRDefault="00374227">
      <w:pPr>
        <w:pStyle w:val="Ttulo2"/>
        <w:numPr>
          <w:ilvl w:val="0"/>
          <w:numId w:val="1"/>
        </w:numPr>
        <w:tabs>
          <w:tab w:val="left" w:pos="432"/>
        </w:tabs>
        <w:ind w:left="432" w:hanging="301"/>
      </w:pPr>
      <w:r w:rsidRPr="00852062">
        <w:t>Onde estava</w:t>
      </w:r>
      <w:r w:rsidR="00F57770" w:rsidRPr="00852062">
        <w:t>m</w:t>
      </w:r>
      <w:r w:rsidRPr="00852062">
        <w:t xml:space="preserve"> os pés do anjo?</w:t>
      </w:r>
    </w:p>
    <w:p w14:paraId="237C1107" w14:textId="77777777" w:rsidR="00EE300C" w:rsidRPr="00852062" w:rsidRDefault="00374227">
      <w:pPr>
        <w:pStyle w:val="Corpodetexto"/>
        <w:tabs>
          <w:tab w:val="left" w:pos="9546"/>
        </w:tabs>
        <w:spacing w:before="82"/>
        <w:ind w:left="851"/>
      </w:pPr>
      <w:r w:rsidRPr="00852062">
        <w:t>Apocalipse 10:2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69A60A9D" w14:textId="77777777" w:rsidR="00EE300C" w:rsidRPr="00852062" w:rsidRDefault="00EE300C">
      <w:pPr>
        <w:pStyle w:val="Corpodetexto"/>
        <w:rPr>
          <w:sz w:val="23"/>
        </w:rPr>
      </w:pPr>
    </w:p>
    <w:p w14:paraId="21F21768" w14:textId="77777777" w:rsidR="00EE300C" w:rsidRPr="00852062" w:rsidRDefault="00374227" w:rsidP="00F57770">
      <w:pPr>
        <w:pStyle w:val="Corpodetexto"/>
        <w:spacing w:before="89" w:line="208" w:lineRule="auto"/>
        <w:ind w:left="993" w:hanging="142"/>
      </w:pPr>
      <w:r w:rsidRPr="00852062">
        <w:t>“E chamou Deus à terra seca Terra; e ao ajuntamento das águas ele chamou Mares”. Gênesis 1:10.</w:t>
      </w:r>
    </w:p>
    <w:p w14:paraId="5F78B99C" w14:textId="77777777" w:rsidR="00EE300C" w:rsidRPr="00852062" w:rsidRDefault="00EE300C">
      <w:pPr>
        <w:spacing w:line="208" w:lineRule="auto"/>
        <w:sectPr w:rsidR="00EE300C" w:rsidRPr="00852062">
          <w:footerReference w:type="default" r:id="rId8"/>
          <w:type w:val="continuous"/>
          <w:pgSz w:w="12240" w:h="15840"/>
          <w:pgMar w:top="1340" w:right="1260" w:bottom="1680" w:left="1320" w:header="720" w:footer="1490" w:gutter="0"/>
          <w:pgNumType w:start="1"/>
          <w:cols w:space="720"/>
        </w:sectPr>
      </w:pPr>
    </w:p>
    <w:p w14:paraId="357584CB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0"/>
        </w:tabs>
        <w:spacing w:before="31"/>
        <w:ind w:left="420"/>
      </w:pPr>
      <w:r w:rsidRPr="00852062">
        <w:lastRenderedPageBreak/>
        <w:t>Na profecia Bíblica, o que as águas simbolizam?</w:t>
      </w:r>
    </w:p>
    <w:p w14:paraId="78742188" w14:textId="77777777" w:rsidR="00EE300C" w:rsidRPr="00852062" w:rsidRDefault="00374227">
      <w:pPr>
        <w:pStyle w:val="Corpodetexto"/>
        <w:tabs>
          <w:tab w:val="left" w:pos="9534"/>
        </w:tabs>
        <w:spacing w:before="80"/>
        <w:ind w:left="840"/>
      </w:pPr>
      <w:r w:rsidRPr="00852062">
        <w:t>Apocalipse 17:15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A374AAE" w14:textId="77777777" w:rsidR="00EE300C" w:rsidRPr="00852062" w:rsidRDefault="00EE300C">
      <w:pPr>
        <w:pStyle w:val="Corpodetexto"/>
        <w:spacing w:before="11"/>
        <w:rPr>
          <w:sz w:val="14"/>
          <w:szCs w:val="16"/>
        </w:rPr>
      </w:pPr>
    </w:p>
    <w:p w14:paraId="5638BAD1" w14:textId="77777777" w:rsidR="00EE300C" w:rsidRPr="00852062" w:rsidRDefault="00374227">
      <w:pPr>
        <w:pStyle w:val="Corpodetexto"/>
        <w:spacing w:before="88" w:line="208" w:lineRule="auto"/>
        <w:ind w:left="1201" w:right="174" w:hanging="362"/>
        <w:jc w:val="both"/>
      </w:pPr>
      <w:r w:rsidRPr="00852062">
        <w:t xml:space="preserve">“...sobre o mar, e sobre a terra...” Apocalipse 10:5. </w:t>
      </w:r>
      <w:r w:rsidRPr="00852062">
        <w:t>O livro de Daniel deveria ser aberto em uma área ocupada por muitas nações e também em uma terra escassamente povoada.</w:t>
      </w:r>
    </w:p>
    <w:p w14:paraId="5963DA50" w14:textId="77777777" w:rsidR="00EE300C" w:rsidRPr="00852062" w:rsidRDefault="00374227">
      <w:pPr>
        <w:pStyle w:val="Corpodetexto"/>
        <w:spacing w:line="208" w:lineRule="auto"/>
        <w:ind w:left="1201" w:right="158" w:hanging="360"/>
        <w:jc w:val="both"/>
      </w:pPr>
      <w:r w:rsidRPr="00852062">
        <w:t>Em 1800, Daniel era um livro fechado. Em 1812, o estudo da profecia começou na Inglaterra. Logo se estabeleceu em toda a Europa, Ásia e Á</w:t>
      </w:r>
      <w:r w:rsidRPr="00852062">
        <w:t>frica. Rapidamente mais de cem escritores de uma ampla variedade de denominações estavam interpretando a profecia da Bíblia. Soltos pela mão de um relógio profético, dezenas de homens, representando mais de uma dúzia de nações em quatro continentes diferen</w:t>
      </w:r>
      <w:r w:rsidRPr="00852062">
        <w:t>tes, de forma independente e simultânea, começaram a prever o cumprimento da profecia de 2300 dias.</w:t>
      </w:r>
    </w:p>
    <w:p w14:paraId="66BB089A" w14:textId="77777777" w:rsidR="00EE300C" w:rsidRPr="00852062" w:rsidRDefault="00374227">
      <w:pPr>
        <w:pStyle w:val="Corpodetexto"/>
        <w:spacing w:line="208" w:lineRule="auto"/>
        <w:ind w:left="1203" w:right="158" w:hanging="360"/>
        <w:jc w:val="both"/>
      </w:pPr>
      <w:r w:rsidRPr="00852062">
        <w:t>Nos Estados Unidos, o expositor mais notável de Daniel 8:14 foi um batista, William Miller. Ele e 43 ministros de 13 denominações desencadearam talvez o mai</w:t>
      </w:r>
      <w:r w:rsidRPr="00852062">
        <w:t>or despertar profético da história americana. Através de um estudo aprofundado das profecias de 2300 dias, eles descobriram que os 2300 dias expirariam em 22 de outubro de 1844.</w:t>
      </w:r>
    </w:p>
    <w:p w14:paraId="3045D81C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25"/>
        </w:tabs>
        <w:spacing w:before="210"/>
        <w:ind w:left="424" w:hanging="301"/>
      </w:pPr>
      <w:r w:rsidRPr="00852062">
        <w:t>Quando o livro de Daniel ainda estava em suas bocas, o que aconteceria?</w:t>
      </w:r>
    </w:p>
    <w:p w14:paraId="02806DB0" w14:textId="77777777" w:rsidR="00EE300C" w:rsidRPr="00852062" w:rsidRDefault="00374227">
      <w:pPr>
        <w:pStyle w:val="Corpodetexto"/>
        <w:tabs>
          <w:tab w:val="left" w:pos="9539"/>
        </w:tabs>
        <w:spacing w:before="82"/>
        <w:ind w:left="844"/>
      </w:pPr>
      <w:r w:rsidRPr="00852062">
        <w:t>Apocal</w:t>
      </w:r>
      <w:r w:rsidRPr="00852062">
        <w:t>ipse 10:8-10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3FC9F4E" w14:textId="77777777" w:rsidR="00EE300C" w:rsidRPr="00852062" w:rsidRDefault="00EE300C">
      <w:pPr>
        <w:pStyle w:val="Corpodetexto"/>
        <w:rPr>
          <w:sz w:val="16"/>
          <w:szCs w:val="16"/>
        </w:rPr>
      </w:pPr>
    </w:p>
    <w:p w14:paraId="5D7826D0" w14:textId="77777777" w:rsidR="00EE300C" w:rsidRPr="00852062" w:rsidRDefault="00374227">
      <w:pPr>
        <w:pStyle w:val="Corpodetexto"/>
        <w:spacing w:before="88" w:line="208" w:lineRule="auto"/>
        <w:ind w:left="1206" w:right="14" w:hanging="360"/>
      </w:pPr>
      <w:r w:rsidRPr="00852062">
        <w:t>“Tuas palavras foram encontradas e eu as comi. E tua palavra foi para mim a alegria e júbilo do meu coração...” Jeremias 15:16</w:t>
      </w:r>
    </w:p>
    <w:p w14:paraId="6575E23C" w14:textId="77777777" w:rsidR="00EE300C" w:rsidRPr="00852062" w:rsidRDefault="00EE300C">
      <w:pPr>
        <w:pStyle w:val="Corpodetexto"/>
        <w:spacing w:before="9"/>
        <w:rPr>
          <w:sz w:val="20"/>
        </w:rPr>
      </w:pPr>
    </w:p>
    <w:p w14:paraId="76750E7B" w14:textId="77777777" w:rsidR="00EE300C" w:rsidRPr="00852062" w:rsidRDefault="00374227">
      <w:pPr>
        <w:pStyle w:val="Corpodetexto"/>
        <w:spacing w:line="208" w:lineRule="auto"/>
        <w:ind w:left="1207" w:right="294" w:hanging="362"/>
      </w:pPr>
      <w:r w:rsidRPr="00852062">
        <w:t>“Quão doces são as tuas palavras ao meu gosto! Sim, mais doces do que o mel à minha boca!” Salmos 119:103.</w:t>
      </w:r>
    </w:p>
    <w:p w14:paraId="03B97A1A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430"/>
        </w:tabs>
        <w:spacing w:before="212"/>
        <w:ind w:left="429" w:hanging="303"/>
      </w:pPr>
      <w:r w:rsidRPr="00852062">
        <w:t>Mas depois de o livro ser engolido, o que aconteceria?</w:t>
      </w:r>
    </w:p>
    <w:p w14:paraId="7D8DDCD5" w14:textId="77777777" w:rsidR="00EE300C" w:rsidRPr="00852062" w:rsidRDefault="00374227">
      <w:pPr>
        <w:pStyle w:val="Corpodetexto"/>
        <w:tabs>
          <w:tab w:val="left" w:pos="9542"/>
        </w:tabs>
        <w:spacing w:before="81"/>
        <w:ind w:left="847"/>
      </w:pPr>
      <w:r w:rsidRPr="00852062">
        <w:t>Apocalipse 10:9-10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65DC9B8" w14:textId="77777777" w:rsidR="00EE300C" w:rsidRPr="00852062" w:rsidRDefault="00EE300C">
      <w:pPr>
        <w:pStyle w:val="Corpodetexto"/>
        <w:spacing w:before="1"/>
        <w:rPr>
          <w:sz w:val="16"/>
          <w:szCs w:val="16"/>
        </w:rPr>
      </w:pPr>
    </w:p>
    <w:p w14:paraId="171078E1" w14:textId="77777777" w:rsidR="00EE300C" w:rsidRPr="00852062" w:rsidRDefault="00374227">
      <w:pPr>
        <w:pStyle w:val="Corpodetexto"/>
        <w:spacing w:before="88" w:line="208" w:lineRule="auto"/>
        <w:ind w:left="1208" w:right="155" w:hanging="362"/>
        <w:jc w:val="both"/>
      </w:pPr>
      <w:r w:rsidRPr="00852062">
        <w:t>Acreditava-se comumente que a Terra era o santuário a ser purificado e que Jesus viria no final do período de 2300 dias. Nenhuma mensagem poderia ter sido mais doce. Muitos de bom</w:t>
      </w:r>
      <w:r w:rsidRPr="00852062">
        <w:t xml:space="preserve"> grado desistiram de seus empregos e gastaram as economias de suas vidas para espalhar as maravilhosas notícias. Mas quando a data passou e Jesus não voltou, eles experimentaram a mais amarga decepção de suas vidas.</w:t>
      </w:r>
    </w:p>
    <w:p w14:paraId="6DFA0BD4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281"/>
        </w:tabs>
        <w:spacing w:before="210"/>
        <w:ind w:left="410" w:right="166" w:hanging="411"/>
        <w:jc w:val="right"/>
      </w:pPr>
      <w:r w:rsidRPr="00852062">
        <w:t>Foi dito aos que experimentaram a amarga</w:t>
      </w:r>
      <w:r w:rsidRPr="00852062">
        <w:t xml:space="preserve"> decepção que deveriam fazer o que de novo?</w:t>
      </w:r>
    </w:p>
    <w:p w14:paraId="2CA4B7C8" w14:textId="77777777" w:rsidR="00EE300C" w:rsidRPr="00852062" w:rsidRDefault="00374227">
      <w:pPr>
        <w:pStyle w:val="Corpodetexto"/>
        <w:tabs>
          <w:tab w:val="left" w:pos="8694"/>
        </w:tabs>
        <w:spacing w:before="82"/>
        <w:ind w:right="112"/>
        <w:jc w:val="right"/>
      </w:pPr>
      <w:r w:rsidRPr="00852062">
        <w:t>Apocalipse 10:11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62B3F8F" w14:textId="77777777" w:rsidR="00EE300C" w:rsidRPr="00852062" w:rsidRDefault="00EE300C">
      <w:pPr>
        <w:pStyle w:val="Corpodetexto"/>
        <w:spacing w:before="4"/>
        <w:rPr>
          <w:sz w:val="20"/>
          <w:szCs w:val="20"/>
        </w:rPr>
      </w:pPr>
    </w:p>
    <w:p w14:paraId="04322ADE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55"/>
        </w:tabs>
        <w:ind w:left="554" w:hanging="425"/>
      </w:pPr>
      <w:r w:rsidRPr="00852062">
        <w:t>O que deveria ser medido?</w:t>
      </w:r>
    </w:p>
    <w:p w14:paraId="13A338EE" w14:textId="77777777" w:rsidR="00EE300C" w:rsidRPr="00852062" w:rsidRDefault="00374227">
      <w:pPr>
        <w:pStyle w:val="Corpodetexto"/>
        <w:tabs>
          <w:tab w:val="left" w:pos="9546"/>
        </w:tabs>
        <w:spacing w:before="82"/>
        <w:ind w:left="852"/>
      </w:pPr>
      <w:r w:rsidRPr="00852062">
        <w:t>Apocalipse 11:1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77CBB15D" w14:textId="77777777" w:rsidR="00EE300C" w:rsidRPr="00852062" w:rsidRDefault="00EE300C">
      <w:pPr>
        <w:pStyle w:val="Corpodetexto"/>
        <w:spacing w:before="3"/>
        <w:rPr>
          <w:sz w:val="20"/>
          <w:szCs w:val="20"/>
        </w:rPr>
      </w:pPr>
    </w:p>
    <w:p w14:paraId="5C6031BF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56"/>
        </w:tabs>
        <w:spacing w:before="59"/>
        <w:ind w:left="555" w:hanging="424"/>
      </w:pPr>
      <w:r w:rsidRPr="00852062">
        <w:t>Onde foi aberto o templo de Deus?</w:t>
      </w:r>
    </w:p>
    <w:p w14:paraId="71615B0E" w14:textId="77777777" w:rsidR="00EE300C" w:rsidRPr="00852062" w:rsidRDefault="00374227">
      <w:pPr>
        <w:pStyle w:val="Corpodetexto"/>
        <w:tabs>
          <w:tab w:val="left" w:pos="9548"/>
        </w:tabs>
        <w:spacing w:before="81"/>
        <w:ind w:left="853"/>
      </w:pPr>
      <w:r w:rsidRPr="00852062">
        <w:t>Apocalipse 11:19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3EEF0CCA" w14:textId="77777777" w:rsidR="00EE300C" w:rsidRPr="00852062" w:rsidRDefault="00EE300C">
      <w:pPr>
        <w:pStyle w:val="Corpodetexto"/>
        <w:spacing w:before="4"/>
        <w:rPr>
          <w:sz w:val="20"/>
          <w:szCs w:val="20"/>
        </w:rPr>
      </w:pPr>
    </w:p>
    <w:p w14:paraId="73CA8004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57"/>
        </w:tabs>
        <w:ind w:left="556" w:hanging="424"/>
      </w:pPr>
      <w:r w:rsidRPr="00852062">
        <w:t>Como o apóstolo chama o templo de Deus no céu?</w:t>
      </w:r>
    </w:p>
    <w:p w14:paraId="3A9E031A" w14:textId="77777777" w:rsidR="00EE300C" w:rsidRPr="00852062" w:rsidRDefault="00374227">
      <w:pPr>
        <w:pStyle w:val="Corpodetexto"/>
        <w:tabs>
          <w:tab w:val="left" w:pos="9547"/>
        </w:tabs>
        <w:spacing w:before="81"/>
        <w:ind w:left="853"/>
      </w:pPr>
      <w:r w:rsidRPr="00852062">
        <w:t>Hebreus 8:2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5AE9DAC7" w14:textId="77777777" w:rsidR="00EE300C" w:rsidRPr="00852062" w:rsidRDefault="00EE300C">
      <w:pPr>
        <w:sectPr w:rsidR="00EE300C" w:rsidRPr="00852062">
          <w:pgSz w:w="12240" w:h="15840"/>
          <w:pgMar w:top="1360" w:right="1260" w:bottom="1680" w:left="1320" w:header="0" w:footer="1490" w:gutter="0"/>
          <w:cols w:space="720"/>
        </w:sectPr>
      </w:pPr>
    </w:p>
    <w:p w14:paraId="009982A2" w14:textId="77777777" w:rsidR="00EE300C" w:rsidRPr="00852062" w:rsidRDefault="00374227" w:rsidP="00AF28B0">
      <w:pPr>
        <w:pStyle w:val="Ttulo2"/>
        <w:numPr>
          <w:ilvl w:val="0"/>
          <w:numId w:val="1"/>
        </w:numPr>
        <w:tabs>
          <w:tab w:val="left" w:pos="569"/>
        </w:tabs>
        <w:spacing w:before="87" w:line="208" w:lineRule="auto"/>
        <w:ind w:left="119" w:right="184" w:firstLine="0"/>
        <w:jc w:val="both"/>
      </w:pPr>
      <w:r w:rsidRPr="00852062">
        <w:lastRenderedPageBreak/>
        <w:t>O tabernáculo terrestre, sendo fiel ao padrão do tabernáculo celestial, serviu de exemplo e sombra de quê?</w:t>
      </w:r>
    </w:p>
    <w:p w14:paraId="1C353F32" w14:textId="77777777" w:rsidR="00EE300C" w:rsidRPr="00852062" w:rsidRDefault="00374227">
      <w:pPr>
        <w:pStyle w:val="Corpodetexto"/>
        <w:tabs>
          <w:tab w:val="left" w:pos="9534"/>
        </w:tabs>
        <w:spacing w:before="87"/>
        <w:ind w:left="839"/>
      </w:pPr>
      <w:r w:rsidRPr="00852062">
        <w:t>Hebreus 8:5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1C61970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67CAAC79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ind w:left="540" w:hanging="421"/>
      </w:pPr>
      <w:r w:rsidRPr="00852062">
        <w:t>Como o tabernáculo celestial é avaliado, comparado ao terrestre?</w:t>
      </w:r>
    </w:p>
    <w:p w14:paraId="65478AC0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39"/>
      </w:pPr>
      <w:r w:rsidRPr="00852062">
        <w:t>Hebreus 9:11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04A2DE11" w14:textId="77777777" w:rsidR="00EE300C" w:rsidRPr="00852062" w:rsidRDefault="00EE300C">
      <w:pPr>
        <w:pStyle w:val="Corpodetexto"/>
        <w:spacing w:before="3"/>
        <w:rPr>
          <w:sz w:val="23"/>
        </w:rPr>
      </w:pPr>
    </w:p>
    <w:p w14:paraId="772DDE61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spacing w:before="59"/>
        <w:ind w:left="540" w:hanging="421"/>
      </w:pPr>
      <w:r w:rsidRPr="00852062">
        <w:t>Quem é o Sumo Sacerdote do santuário celestial?</w:t>
      </w:r>
    </w:p>
    <w:p w14:paraId="35B935E3" w14:textId="77777777" w:rsidR="00EE300C" w:rsidRPr="00852062" w:rsidRDefault="00374227">
      <w:pPr>
        <w:pStyle w:val="Corpodetexto"/>
        <w:tabs>
          <w:tab w:val="left" w:pos="9534"/>
        </w:tabs>
        <w:spacing w:before="81"/>
        <w:ind w:left="839"/>
      </w:pPr>
      <w:r w:rsidRPr="00852062">
        <w:t>Hebreus 9:11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D5508AE" w14:textId="77777777" w:rsidR="00EE300C" w:rsidRPr="00852062" w:rsidRDefault="00EE300C">
      <w:pPr>
        <w:pStyle w:val="Corpodetexto"/>
        <w:spacing w:before="1"/>
        <w:rPr>
          <w:sz w:val="23"/>
        </w:rPr>
      </w:pPr>
    </w:p>
    <w:p w14:paraId="623AAC10" w14:textId="77777777" w:rsidR="00EE300C" w:rsidRPr="00852062" w:rsidRDefault="00374227">
      <w:pPr>
        <w:pStyle w:val="Corpodetexto"/>
        <w:spacing w:before="88" w:line="208" w:lineRule="auto"/>
        <w:ind w:left="1200" w:hanging="360"/>
      </w:pPr>
      <w:r w:rsidRPr="00852062">
        <w:t>“Por isso, irmãos santos, participantes do chamado celestial, considerai o Apóstolo e Sumo Sacerdote de nossa confissão, Cristo Jesus”. Hebreus 3:1.</w:t>
      </w:r>
    </w:p>
    <w:p w14:paraId="7FE7CC22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spacing w:before="213"/>
        <w:ind w:left="540" w:hanging="420"/>
      </w:pPr>
      <w:r w:rsidRPr="00852062">
        <w:t>Quais dois lugares do tabernáculo terrestre o véu se dividiu?</w:t>
      </w:r>
    </w:p>
    <w:p w14:paraId="7A8F2AE3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40"/>
      </w:pPr>
      <w:r w:rsidRPr="00852062">
        <w:t>Êxodo 26:33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616D2E17" w14:textId="77777777" w:rsidR="00EE300C" w:rsidRPr="00852062" w:rsidRDefault="00EE300C">
      <w:pPr>
        <w:pStyle w:val="Corpodetexto"/>
        <w:spacing w:before="2"/>
        <w:rPr>
          <w:sz w:val="23"/>
        </w:rPr>
      </w:pPr>
    </w:p>
    <w:p w14:paraId="348E0A4A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852062">
        <w:t>Qual é um outr</w:t>
      </w:r>
      <w:r w:rsidRPr="00852062">
        <w:t>o nome para o lugar santíssimo?</w:t>
      </w:r>
    </w:p>
    <w:p w14:paraId="482D7BDE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40"/>
      </w:pPr>
      <w:r w:rsidRPr="00852062">
        <w:t>Hebreus 9:3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3F5DC54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5A122C79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ind w:left="540" w:hanging="421"/>
      </w:pPr>
      <w:r w:rsidRPr="00852062">
        <w:t>Com que frequência o sumo sacerdote terreno entrava naquele lugar?</w:t>
      </w:r>
    </w:p>
    <w:p w14:paraId="06411360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39"/>
      </w:pPr>
      <w:r w:rsidRPr="00852062">
        <w:t>Hebreus 9:7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0990EF31" w14:textId="77777777" w:rsidR="00EE300C" w:rsidRPr="00852062" w:rsidRDefault="00EE300C">
      <w:pPr>
        <w:pStyle w:val="Corpodetexto"/>
        <w:spacing w:before="3"/>
        <w:rPr>
          <w:sz w:val="23"/>
        </w:rPr>
      </w:pPr>
    </w:p>
    <w:p w14:paraId="1834EFD0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33"/>
        </w:tabs>
        <w:ind w:left="532" w:hanging="414"/>
      </w:pPr>
      <w:r w:rsidRPr="00852062">
        <w:t>Qual era o propósito do sangue que ele levava junto com ele?</w:t>
      </w:r>
    </w:p>
    <w:p w14:paraId="41E0BD34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40"/>
      </w:pPr>
      <w:r w:rsidRPr="00852062">
        <w:t>Hebreus 9:7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65C74808" w14:textId="77777777" w:rsidR="00EE300C" w:rsidRPr="00852062" w:rsidRDefault="00EE300C">
      <w:pPr>
        <w:pStyle w:val="Corpodetexto"/>
        <w:spacing w:before="11"/>
        <w:rPr>
          <w:sz w:val="22"/>
        </w:rPr>
      </w:pPr>
    </w:p>
    <w:p w14:paraId="4C513402" w14:textId="3B99B66D" w:rsidR="00EE300C" w:rsidRPr="00852062" w:rsidRDefault="00374227" w:rsidP="00AF28B0">
      <w:pPr>
        <w:pStyle w:val="Corpodetexto"/>
        <w:spacing w:before="59" w:line="258" w:lineRule="exact"/>
        <w:ind w:left="993" w:hanging="153"/>
        <w:jc w:val="both"/>
      </w:pPr>
      <w:r w:rsidRPr="00852062">
        <w:t>O Dia da Expiação terrestre que ocorria “uma vez por ano” é descrito em Levítico</w:t>
      </w:r>
      <w:r w:rsidR="00AF28B0" w:rsidRPr="00852062">
        <w:t xml:space="preserve"> </w:t>
      </w:r>
      <w:r w:rsidRPr="00852062">
        <w:t xml:space="preserve">16. </w:t>
      </w:r>
      <w:r w:rsidR="00AF28B0" w:rsidRPr="00852062">
        <w:t xml:space="preserve"> </w:t>
      </w:r>
      <w:r w:rsidRPr="00852062">
        <w:t>Simbolizava a obra que Jesus iria começar no lugar santíssimo do santuário celestial em 1844.</w:t>
      </w:r>
    </w:p>
    <w:p w14:paraId="624508D7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spacing w:before="213"/>
        <w:ind w:left="540" w:hanging="421"/>
      </w:pPr>
      <w:r w:rsidRPr="00852062">
        <w:t>O que todo o povo deveria fazer naquele dia?</w:t>
      </w:r>
    </w:p>
    <w:p w14:paraId="0D711153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39"/>
      </w:pPr>
      <w:r w:rsidRPr="00852062">
        <w:t>Levítico 16:29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5B2623C" w14:textId="77777777" w:rsidR="00EE300C" w:rsidRPr="00852062" w:rsidRDefault="00EE300C">
      <w:pPr>
        <w:pStyle w:val="Corpodetexto"/>
        <w:rPr>
          <w:sz w:val="23"/>
        </w:rPr>
      </w:pPr>
    </w:p>
    <w:p w14:paraId="676F83C4" w14:textId="77777777" w:rsidR="00EE300C" w:rsidRPr="00852062" w:rsidRDefault="00374227">
      <w:pPr>
        <w:pStyle w:val="Corpodetexto"/>
        <w:spacing w:before="88" w:line="208" w:lineRule="auto"/>
        <w:ind w:left="1199" w:right="155" w:hanging="360"/>
        <w:jc w:val="both"/>
      </w:pPr>
      <w:r w:rsidRPr="00852062">
        <w:t>Para os judeus</w:t>
      </w:r>
      <w:r w:rsidRPr="00852062">
        <w:t>, o Dia da Expiação era um dia solene de julgamento. A enciclopédia judaica descreve o seguinte: “Deus, sentado em Seu trono para julgar o mundo... abre o Livro dos Registros; está escrito, a assinatura de todo homem sendo encontrada nele. A grande trombet</w:t>
      </w:r>
      <w:r w:rsidRPr="00852062">
        <w:t>a é tocada; uma voz baixa e calma é ouvida; os anjos estremecem, dizendo: este é o dia do julgamento. No Dia da Expiação, está selado quem deve viver e quem deve morrer”.</w:t>
      </w:r>
    </w:p>
    <w:p w14:paraId="3C1EEC97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3"/>
        </w:tabs>
        <w:spacing w:before="213"/>
        <w:ind w:left="542" w:hanging="421"/>
      </w:pPr>
      <w:r w:rsidRPr="00852062">
        <w:t>O que essa expiação faria pelo povo?</w:t>
      </w:r>
    </w:p>
    <w:p w14:paraId="09673666" w14:textId="77777777" w:rsidR="00EE300C" w:rsidRPr="00852062" w:rsidRDefault="00374227">
      <w:pPr>
        <w:pStyle w:val="Corpodetexto"/>
        <w:tabs>
          <w:tab w:val="left" w:pos="9537"/>
        </w:tabs>
        <w:spacing w:before="82"/>
        <w:ind w:left="842"/>
      </w:pPr>
      <w:r w:rsidRPr="00852062">
        <w:t>Levítico 16:30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579E9CDA" w14:textId="77777777" w:rsidR="00EE300C" w:rsidRPr="00852062" w:rsidRDefault="00EE300C">
      <w:pPr>
        <w:sectPr w:rsidR="00EE300C" w:rsidRPr="00852062">
          <w:pgSz w:w="12240" w:h="15840"/>
          <w:pgMar w:top="1500" w:right="1260" w:bottom="1680" w:left="1320" w:header="0" w:footer="1490" w:gutter="0"/>
          <w:cols w:space="720"/>
        </w:sectPr>
      </w:pPr>
    </w:p>
    <w:p w14:paraId="7AF44111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852062">
        <w:lastRenderedPageBreak/>
        <w:t xml:space="preserve">O que isso faria </w:t>
      </w:r>
      <w:r w:rsidRPr="00852062">
        <w:t>para o santuário sagrado e para o tabernáculo?</w:t>
      </w:r>
    </w:p>
    <w:p w14:paraId="07711C45" w14:textId="77777777" w:rsidR="00EE300C" w:rsidRPr="00852062" w:rsidRDefault="00374227">
      <w:pPr>
        <w:pStyle w:val="Corpodetexto"/>
        <w:tabs>
          <w:tab w:val="left" w:pos="9534"/>
        </w:tabs>
        <w:spacing w:before="80"/>
        <w:ind w:left="840"/>
      </w:pPr>
      <w:r w:rsidRPr="00852062">
        <w:t>Levítico 16:33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1956368B" w14:textId="77777777" w:rsidR="00EE300C" w:rsidRPr="00852062" w:rsidRDefault="00EE300C">
      <w:pPr>
        <w:pStyle w:val="Corpodetexto"/>
        <w:spacing w:before="3"/>
        <w:rPr>
          <w:sz w:val="23"/>
        </w:rPr>
      </w:pPr>
    </w:p>
    <w:p w14:paraId="1B77442C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852062">
        <w:t>Por que o santuário precisava de uma expiação?</w:t>
      </w:r>
    </w:p>
    <w:p w14:paraId="497EFF03" w14:textId="77777777" w:rsidR="00EE300C" w:rsidRPr="00852062" w:rsidRDefault="00374227">
      <w:pPr>
        <w:pStyle w:val="Corpodetexto"/>
        <w:tabs>
          <w:tab w:val="left" w:pos="9534"/>
        </w:tabs>
        <w:spacing w:before="82"/>
        <w:ind w:left="840"/>
      </w:pPr>
      <w:r w:rsidRPr="00852062">
        <w:t>Levítico 16:16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2809E451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1E88C32E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852062">
        <w:t>Também era necessário que os próprios padrões e coisas celestiais devessem ser o quê?</w:t>
      </w:r>
    </w:p>
    <w:p w14:paraId="7FB487AF" w14:textId="77777777" w:rsidR="00EE300C" w:rsidRPr="00852062" w:rsidRDefault="00374227">
      <w:pPr>
        <w:pStyle w:val="Corpodetexto"/>
        <w:tabs>
          <w:tab w:val="left" w:pos="9536"/>
        </w:tabs>
        <w:spacing w:before="81"/>
        <w:ind w:left="841"/>
      </w:pPr>
      <w:r w:rsidRPr="00852062">
        <w:t>Hebreus 9:23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4BC64BD2" w14:textId="77777777" w:rsidR="00EE300C" w:rsidRPr="00852062" w:rsidRDefault="00EE300C">
      <w:pPr>
        <w:pStyle w:val="Corpodetexto"/>
        <w:spacing w:before="4"/>
        <w:rPr>
          <w:sz w:val="23"/>
        </w:rPr>
      </w:pPr>
    </w:p>
    <w:p w14:paraId="11578BE3" w14:textId="77777777" w:rsidR="00EE300C" w:rsidRPr="00852062" w:rsidRDefault="00374227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852062">
        <w:t>Em uma palavra, o que deveria ser feito no santuário ao final dos “2300 dias”?</w:t>
      </w:r>
    </w:p>
    <w:p w14:paraId="669E39B6" w14:textId="77777777" w:rsidR="00EE300C" w:rsidRPr="00852062" w:rsidRDefault="00374227">
      <w:pPr>
        <w:pStyle w:val="Corpodetexto"/>
        <w:tabs>
          <w:tab w:val="left" w:pos="9536"/>
        </w:tabs>
        <w:spacing w:before="82"/>
        <w:ind w:left="841"/>
      </w:pPr>
      <w:r w:rsidRPr="00852062">
        <w:t>Daniel 8:14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5F18E870" w14:textId="77777777" w:rsidR="00EE300C" w:rsidRPr="00852062" w:rsidRDefault="00EE300C">
      <w:pPr>
        <w:pStyle w:val="Corpodetexto"/>
        <w:rPr>
          <w:sz w:val="20"/>
        </w:rPr>
      </w:pPr>
    </w:p>
    <w:p w14:paraId="5999EB0D" w14:textId="77777777" w:rsidR="00EE300C" w:rsidRPr="00852062" w:rsidRDefault="00EE300C">
      <w:pPr>
        <w:pStyle w:val="Corpodetexto"/>
        <w:spacing w:before="1"/>
      </w:pPr>
    </w:p>
    <w:p w14:paraId="00DB2DD0" w14:textId="77777777" w:rsidR="00EE300C" w:rsidRPr="00852062" w:rsidRDefault="00374227">
      <w:pPr>
        <w:spacing w:before="86" w:line="211" w:lineRule="auto"/>
        <w:ind w:left="121"/>
        <w:rPr>
          <w:sz w:val="24"/>
        </w:rPr>
      </w:pPr>
      <w:r w:rsidRPr="00852062">
        <w:rPr>
          <w:sz w:val="24"/>
        </w:rPr>
        <w:t xml:space="preserve">Para um estudo mais aprofundado sobre esse assunto </w:t>
      </w:r>
      <w:r w:rsidRPr="00852062">
        <w:rPr>
          <w:b/>
          <w:bCs/>
          <w:sz w:val="24"/>
        </w:rPr>
        <w:t>leia o L</w:t>
      </w:r>
      <w:r w:rsidRPr="00852062">
        <w:rPr>
          <w:b/>
          <w:bCs/>
          <w:sz w:val="24"/>
        </w:rPr>
        <w:t>ivreto de Informações dos Estudos dos Últimos Dias “D”, intitulado</w:t>
      </w:r>
      <w:r w:rsidRPr="00852062">
        <w:rPr>
          <w:sz w:val="24"/>
        </w:rPr>
        <w:t xml:space="preserve">: </w:t>
      </w:r>
      <w:r w:rsidRPr="00852062">
        <w:rPr>
          <w:b/>
          <w:bCs/>
          <w:sz w:val="24"/>
        </w:rPr>
        <w:t>O Evangelho no Antigo Testamento.</w:t>
      </w:r>
    </w:p>
    <w:p w14:paraId="7379411A" w14:textId="77777777" w:rsidR="00EE300C" w:rsidRPr="00852062" w:rsidRDefault="00EE300C">
      <w:pPr>
        <w:pStyle w:val="Corpodetexto"/>
      </w:pPr>
    </w:p>
    <w:p w14:paraId="0DC379A9" w14:textId="77777777" w:rsidR="00EE300C" w:rsidRPr="00852062" w:rsidRDefault="00EE300C">
      <w:pPr>
        <w:pStyle w:val="Corpodetexto"/>
      </w:pPr>
    </w:p>
    <w:p w14:paraId="1F1F071D" w14:textId="77777777" w:rsidR="00EE300C" w:rsidRPr="00852062" w:rsidRDefault="00EE300C">
      <w:pPr>
        <w:pStyle w:val="Corpodetexto"/>
        <w:spacing w:before="1"/>
        <w:rPr>
          <w:sz w:val="33"/>
        </w:rPr>
      </w:pPr>
    </w:p>
    <w:p w14:paraId="0460984A" w14:textId="35F8679F" w:rsidR="00EE300C" w:rsidRPr="00852062" w:rsidRDefault="006E3513">
      <w:pPr>
        <w:pStyle w:val="Ttulo2"/>
        <w:spacing w:before="0"/>
        <w:ind w:left="122" w:firstLine="0"/>
      </w:pPr>
      <w:r w:rsidRPr="00852062">
        <w:rPr>
          <w:rFonts w:ascii="Arial" w:hAnsi="Arial"/>
          <w:noProof/>
          <w:sz w:val="32"/>
        </w:rPr>
        <w:pict w14:anchorId="58103A0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25pt;margin-top:13.4pt;width:463.4pt;height:114.45pt;z-index:251659264" strokecolor="white [3212]">
            <v:textbox>
              <w:txbxContent>
                <w:p w14:paraId="55BD4954" w14:textId="0FD9B4CC" w:rsidR="006E3513" w:rsidRPr="006E3513" w:rsidRDefault="006E3513" w:rsidP="006E3513">
                  <w:pPr>
                    <w:jc w:val="both"/>
                    <w:rPr>
                      <w:sz w:val="24"/>
                      <w:szCs w:val="24"/>
                    </w:rPr>
                  </w:pPr>
                  <w:r w:rsidRPr="006E3513">
                    <w:rPr>
                      <w:sz w:val="24"/>
                      <w:szCs w:val="24"/>
                    </w:rPr>
                    <w:t>Eu entendo que os serviços do santuário do Antigo Testamento ilustraram o trabalho de Cristo no plano da</w:t>
                  </w:r>
                  <w:r w:rsidRPr="006E3513">
                    <w:rPr>
                      <w:sz w:val="24"/>
                      <w:szCs w:val="24"/>
                    </w:rPr>
                    <w:t xml:space="preserve"> </w:t>
                  </w:r>
                  <w:r w:rsidRPr="006E3513">
                    <w:rPr>
                      <w:sz w:val="24"/>
                      <w:szCs w:val="24"/>
                    </w:rPr>
                    <w:t>salvação.</w:t>
                  </w:r>
                </w:p>
                <w:p w14:paraId="59B2FBCC" w14:textId="77777777" w:rsidR="006E3513" w:rsidRPr="006E3513" w:rsidRDefault="006E3513" w:rsidP="006E351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18EE428" w14:textId="6163E933" w:rsidR="006E3513" w:rsidRPr="006E3513" w:rsidRDefault="006E3513" w:rsidP="006E3513">
                  <w:pPr>
                    <w:jc w:val="both"/>
                    <w:rPr>
                      <w:sz w:val="24"/>
                      <w:szCs w:val="24"/>
                    </w:rPr>
                  </w:pPr>
                  <w:r w:rsidRPr="006E3513">
                    <w:rPr>
                      <w:sz w:val="24"/>
                      <w:szCs w:val="24"/>
                    </w:rPr>
                    <w:t>Eu entendo que, assim como o serviço da Páscoa do Antigo Testamento ilustrou o sacrifício de Cristo na</w:t>
                  </w:r>
                  <w:r w:rsidRPr="006E3513">
                    <w:rPr>
                      <w:sz w:val="24"/>
                      <w:szCs w:val="24"/>
                    </w:rPr>
                    <w:t xml:space="preserve"> </w:t>
                  </w:r>
                  <w:r w:rsidRPr="006E3513">
                    <w:rPr>
                      <w:sz w:val="24"/>
                      <w:szCs w:val="24"/>
                    </w:rPr>
                    <w:t>cruz, também o antigo “Dia da Expiação” ilustrou a grande expiação que o nosso Sumo Sacerdote está agora fazendo por nós no santuário celestial.</w:t>
                  </w:r>
                </w:p>
              </w:txbxContent>
            </v:textbox>
          </v:shape>
        </w:pict>
      </w:r>
      <w:r w:rsidR="00374227" w:rsidRPr="00852062">
        <w:t>À Luz da Palavra de Deus...</w:t>
      </w:r>
    </w:p>
    <w:p w14:paraId="08BEFD91" w14:textId="036ADEF7" w:rsidR="00EE300C" w:rsidRPr="00852062" w:rsidRDefault="00374227">
      <w:pPr>
        <w:spacing w:before="155" w:line="217" w:lineRule="exact"/>
        <w:ind w:left="122"/>
        <w:rPr>
          <w:rFonts w:ascii="Arial" w:hAnsi="Arial"/>
          <w:sz w:val="32"/>
        </w:rPr>
      </w:pPr>
      <w:r w:rsidRPr="00852062">
        <w:rPr>
          <w:rFonts w:ascii="Arial" w:hAnsi="Arial"/>
          <w:sz w:val="32"/>
        </w:rPr>
        <w:t>□</w:t>
      </w:r>
    </w:p>
    <w:p w14:paraId="22125D5F" w14:textId="77777777" w:rsidR="00EE300C" w:rsidRPr="00852062" w:rsidRDefault="00374227">
      <w:pPr>
        <w:pStyle w:val="Corpodetexto"/>
        <w:spacing w:line="122" w:lineRule="exact"/>
        <w:ind w:left="463"/>
      </w:pPr>
      <w:r w:rsidRPr="00852062">
        <w:t>Eu entendo que os serviços do santuário do Antigo Testamento ilustraram o trabalho de Cristo no plano da</w:t>
      </w:r>
    </w:p>
    <w:p w14:paraId="3594DA1B" w14:textId="77777777" w:rsidR="00EE300C" w:rsidRPr="00852062" w:rsidRDefault="00374227">
      <w:pPr>
        <w:pStyle w:val="Corpodetexto"/>
        <w:spacing w:line="263" w:lineRule="exact"/>
        <w:ind w:left="122"/>
        <w:rPr>
          <w:color w:val="FFFFFF" w:themeColor="background1"/>
        </w:rPr>
      </w:pPr>
      <w:r w:rsidRPr="00852062">
        <w:rPr>
          <w:color w:val="FFFFFF" w:themeColor="background1"/>
        </w:rPr>
        <w:t>salvação.</w:t>
      </w:r>
    </w:p>
    <w:p w14:paraId="2A801A6C" w14:textId="77777777" w:rsidR="00EE300C" w:rsidRPr="00852062" w:rsidRDefault="00374227">
      <w:pPr>
        <w:pStyle w:val="Ttulo1"/>
        <w:spacing w:before="160"/>
      </w:pPr>
      <w:r w:rsidRPr="00852062">
        <w:t>□</w:t>
      </w:r>
    </w:p>
    <w:p w14:paraId="0F826832" w14:textId="77777777" w:rsidR="00EE300C" w:rsidRPr="00852062" w:rsidRDefault="00374227">
      <w:pPr>
        <w:pStyle w:val="Corpodetexto"/>
        <w:spacing w:line="122" w:lineRule="exact"/>
        <w:ind w:left="439"/>
      </w:pPr>
      <w:r w:rsidRPr="00852062">
        <w:t>Eu entendo que, assim como o serviço da Páscoa do Antigo Testamento ilustrou o sacrifício de Cristo na</w:t>
      </w:r>
    </w:p>
    <w:p w14:paraId="18E3FA2B" w14:textId="77777777" w:rsidR="00EE300C" w:rsidRPr="00852062" w:rsidRDefault="00374227">
      <w:pPr>
        <w:pStyle w:val="Corpodetexto"/>
        <w:spacing w:before="15" w:line="208" w:lineRule="auto"/>
        <w:ind w:left="122"/>
        <w:rPr>
          <w:color w:val="FFFFFF" w:themeColor="background1"/>
        </w:rPr>
      </w:pPr>
      <w:r w:rsidRPr="00852062">
        <w:rPr>
          <w:color w:val="FFFFFF" w:themeColor="background1"/>
        </w:rPr>
        <w:t>cruz, também o antigo “Dia da Expiação” ilustrou a grande expiação que o nosso Sumo Sacerdote está agora fazendo por nós no santuário celestial.</w:t>
      </w:r>
    </w:p>
    <w:p w14:paraId="7D00F957" w14:textId="77777777" w:rsidR="00EE300C" w:rsidRPr="00852062" w:rsidRDefault="00EE300C">
      <w:pPr>
        <w:pStyle w:val="Corpodetexto"/>
      </w:pPr>
    </w:p>
    <w:p w14:paraId="296A87E0" w14:textId="77777777" w:rsidR="00EE300C" w:rsidRPr="00852062" w:rsidRDefault="00EE300C">
      <w:pPr>
        <w:pStyle w:val="Corpodetexto"/>
      </w:pPr>
    </w:p>
    <w:p w14:paraId="76EB6D38" w14:textId="77777777" w:rsidR="00EE300C" w:rsidRPr="00852062" w:rsidRDefault="00EE300C">
      <w:pPr>
        <w:pStyle w:val="Corpodetexto"/>
        <w:spacing w:before="10"/>
        <w:rPr>
          <w:sz w:val="32"/>
        </w:rPr>
      </w:pPr>
    </w:p>
    <w:p w14:paraId="40C9FD2C" w14:textId="77777777" w:rsidR="00EE300C" w:rsidRPr="00852062" w:rsidRDefault="00374227">
      <w:pPr>
        <w:pStyle w:val="Corpodetexto"/>
        <w:tabs>
          <w:tab w:val="left" w:pos="9517"/>
        </w:tabs>
        <w:spacing w:before="1"/>
        <w:ind w:left="122"/>
      </w:pPr>
      <w:r w:rsidRPr="00852062">
        <w:t>Comentários adicionais: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20025654" w14:textId="77777777" w:rsidR="00EE300C" w:rsidRPr="00852062" w:rsidRDefault="00EE300C">
      <w:pPr>
        <w:pStyle w:val="Corpodetexto"/>
        <w:rPr>
          <w:sz w:val="20"/>
        </w:rPr>
      </w:pPr>
    </w:p>
    <w:p w14:paraId="14B6AA16" w14:textId="77777777" w:rsidR="00EE300C" w:rsidRPr="00852062" w:rsidRDefault="00EE300C">
      <w:pPr>
        <w:pStyle w:val="Corpodetexto"/>
        <w:rPr>
          <w:sz w:val="20"/>
        </w:rPr>
      </w:pPr>
    </w:p>
    <w:p w14:paraId="3EA7D21A" w14:textId="77777777" w:rsidR="00EE300C" w:rsidRPr="00852062" w:rsidRDefault="00EE300C">
      <w:pPr>
        <w:pStyle w:val="Corpodetexto"/>
        <w:spacing w:before="5"/>
        <w:rPr>
          <w:sz w:val="19"/>
        </w:rPr>
      </w:pPr>
    </w:p>
    <w:p w14:paraId="47340D8E" w14:textId="77777777" w:rsidR="00EE300C" w:rsidRPr="00852062" w:rsidRDefault="00374227">
      <w:pPr>
        <w:pStyle w:val="Corpodetexto"/>
        <w:tabs>
          <w:tab w:val="left" w:pos="4537"/>
        </w:tabs>
        <w:ind w:left="122"/>
      </w:pPr>
      <w:r w:rsidRPr="00852062">
        <w:t>Nome:</w:t>
      </w:r>
      <w:r w:rsidRPr="00852062">
        <w:rPr>
          <w:u w:val="single"/>
        </w:rPr>
        <w:t xml:space="preserve"> </w:t>
      </w:r>
      <w:r w:rsidRPr="00852062">
        <w:rPr>
          <w:u w:val="single"/>
        </w:rPr>
        <w:tab/>
      </w:r>
    </w:p>
    <w:p w14:paraId="32F8DFD2" w14:textId="77777777" w:rsidR="00EE300C" w:rsidRPr="00852062" w:rsidRDefault="00EE300C">
      <w:pPr>
        <w:pStyle w:val="Corpodetexto"/>
        <w:rPr>
          <w:sz w:val="20"/>
        </w:rPr>
      </w:pPr>
    </w:p>
    <w:p w14:paraId="10AF4FF6" w14:textId="77777777" w:rsidR="00EE300C" w:rsidRPr="00852062" w:rsidRDefault="00EE300C">
      <w:pPr>
        <w:pStyle w:val="Corpodetexto"/>
        <w:spacing w:before="9"/>
        <w:rPr>
          <w:sz w:val="18"/>
        </w:rPr>
      </w:pPr>
    </w:p>
    <w:p w14:paraId="309B4D96" w14:textId="77777777" w:rsidR="00EE300C" w:rsidRPr="00852062" w:rsidRDefault="00374227">
      <w:pPr>
        <w:pStyle w:val="Ttulo2"/>
        <w:spacing w:before="1"/>
        <w:ind w:left="122" w:firstLine="0"/>
      </w:pPr>
      <w:r w:rsidRPr="00852062">
        <w:t>Próxima lição: A Purificação do Santuário</w:t>
      </w:r>
    </w:p>
    <w:sectPr w:rsidR="00EE300C" w:rsidRPr="00852062">
      <w:pgSz w:w="12240" w:h="15840"/>
      <w:pgMar w:top="1360" w:right="1260" w:bottom="1680" w:left="13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DA32" w14:textId="77777777" w:rsidR="00374227" w:rsidRDefault="00374227">
      <w:r>
        <w:separator/>
      </w:r>
    </w:p>
  </w:endnote>
  <w:endnote w:type="continuationSeparator" w:id="0">
    <w:p w14:paraId="5DA832FA" w14:textId="77777777" w:rsidR="00374227" w:rsidRDefault="003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4EA9" w14:textId="77777777" w:rsidR="00EE300C" w:rsidRDefault="00374227">
    <w:pPr>
      <w:pStyle w:val="Corpodetexto"/>
      <w:spacing w:line="14" w:lineRule="auto"/>
      <w:rPr>
        <w:sz w:val="20"/>
      </w:rPr>
    </w:pPr>
    <w:r>
      <w:pict w14:anchorId="62CEBD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658752;mso-position-horizontal-relative:page;mso-position-vertical-relative:page" filled="f" stroked="f">
          <v:textbox inset="0,0,0,0">
            <w:txbxContent>
              <w:p w14:paraId="3051B582" w14:textId="77777777" w:rsidR="00EE300C" w:rsidRDefault="00374227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FC93" w14:textId="77777777" w:rsidR="00374227" w:rsidRDefault="00374227">
      <w:r>
        <w:separator/>
      </w:r>
    </w:p>
  </w:footnote>
  <w:footnote w:type="continuationSeparator" w:id="0">
    <w:p w14:paraId="5189ABD4" w14:textId="77777777" w:rsidR="00374227" w:rsidRDefault="0037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470"/>
    <w:multiLevelType w:val="hybridMultilevel"/>
    <w:tmpl w:val="932EBBE0"/>
    <w:lvl w:ilvl="0" w:tplc="27DA5658">
      <w:start w:val="1"/>
      <w:numFmt w:val="decimal"/>
      <w:lvlText w:val="%1."/>
      <w:lvlJc w:val="left"/>
      <w:pPr>
        <w:ind w:left="421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C4E885E0">
      <w:numFmt w:val="bullet"/>
      <w:lvlText w:val="•"/>
      <w:lvlJc w:val="left"/>
      <w:pPr>
        <w:ind w:left="600" w:hanging="300"/>
      </w:pPr>
      <w:rPr>
        <w:rFonts w:hint="default"/>
        <w:lang w:val="en-US" w:eastAsia="en-US" w:bidi="en-US"/>
      </w:rPr>
    </w:lvl>
    <w:lvl w:ilvl="2" w:tplc="7190327E"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en-US"/>
      </w:rPr>
    </w:lvl>
    <w:lvl w:ilvl="3" w:tplc="74D8E3BE">
      <w:numFmt w:val="bullet"/>
      <w:lvlText w:val="•"/>
      <w:lvlJc w:val="left"/>
      <w:pPr>
        <w:ind w:left="2257" w:hanging="300"/>
      </w:pPr>
      <w:rPr>
        <w:rFonts w:hint="default"/>
        <w:lang w:val="en-US" w:eastAsia="en-US" w:bidi="en-US"/>
      </w:rPr>
    </w:lvl>
    <w:lvl w:ilvl="4" w:tplc="A2A413D0">
      <w:numFmt w:val="bullet"/>
      <w:lvlText w:val="•"/>
      <w:lvlJc w:val="left"/>
      <w:pPr>
        <w:ind w:left="3315" w:hanging="300"/>
      </w:pPr>
      <w:rPr>
        <w:rFonts w:hint="default"/>
        <w:lang w:val="en-US" w:eastAsia="en-US" w:bidi="en-US"/>
      </w:rPr>
    </w:lvl>
    <w:lvl w:ilvl="5" w:tplc="5FE08DFA">
      <w:numFmt w:val="bullet"/>
      <w:lvlText w:val="•"/>
      <w:lvlJc w:val="left"/>
      <w:pPr>
        <w:ind w:left="4372" w:hanging="300"/>
      </w:pPr>
      <w:rPr>
        <w:rFonts w:hint="default"/>
        <w:lang w:val="en-US" w:eastAsia="en-US" w:bidi="en-US"/>
      </w:rPr>
    </w:lvl>
    <w:lvl w:ilvl="6" w:tplc="2252F8EC">
      <w:numFmt w:val="bullet"/>
      <w:lvlText w:val="•"/>
      <w:lvlJc w:val="left"/>
      <w:pPr>
        <w:ind w:left="5430" w:hanging="300"/>
      </w:pPr>
      <w:rPr>
        <w:rFonts w:hint="default"/>
        <w:lang w:val="en-US" w:eastAsia="en-US" w:bidi="en-US"/>
      </w:rPr>
    </w:lvl>
    <w:lvl w:ilvl="7" w:tplc="281C2334">
      <w:numFmt w:val="bullet"/>
      <w:lvlText w:val="•"/>
      <w:lvlJc w:val="left"/>
      <w:pPr>
        <w:ind w:left="6487" w:hanging="300"/>
      </w:pPr>
      <w:rPr>
        <w:rFonts w:hint="default"/>
        <w:lang w:val="en-US" w:eastAsia="en-US" w:bidi="en-US"/>
      </w:rPr>
    </w:lvl>
    <w:lvl w:ilvl="8" w:tplc="C63217A0">
      <w:numFmt w:val="bullet"/>
      <w:lvlText w:val="•"/>
      <w:lvlJc w:val="left"/>
      <w:pPr>
        <w:ind w:left="754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0C"/>
    <w:rsid w:val="00374227"/>
    <w:rsid w:val="003950C3"/>
    <w:rsid w:val="0043252E"/>
    <w:rsid w:val="006E3513"/>
    <w:rsid w:val="00852062"/>
    <w:rsid w:val="00A503CE"/>
    <w:rsid w:val="00AD481A"/>
    <w:rsid w:val="00AF28B0"/>
    <w:rsid w:val="00C26040"/>
    <w:rsid w:val="00DB1DD8"/>
    <w:rsid w:val="00EA09AA"/>
    <w:rsid w:val="00EE300C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2E1A3"/>
  <w15:docId w15:val="{C56D088E-3D12-4B90-BF22-F39A0D1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5" w:line="217" w:lineRule="exact"/>
      <w:ind w:left="122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0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11</cp:revision>
  <dcterms:created xsi:type="dcterms:W3CDTF">2021-04-24T12:46:00Z</dcterms:created>
  <dcterms:modified xsi:type="dcterms:W3CDTF">2021-04-24T13:50:00Z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2021-04-24T00:00:00Z</vt:filetime>
  </property>
</Properties>
</file>